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C6A5" w14:textId="77777777" w:rsidR="00D41656" w:rsidRDefault="008C4D2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 xml:space="preserve"> </w:t>
      </w:r>
      <w:r>
        <w:rPr>
          <w:rFonts w:ascii="Calibri" w:eastAsia="Calibri" w:hAnsi="Calibri" w:cs="Calibri"/>
          <w:b/>
          <w:color w:val="000000"/>
        </w:rPr>
        <w:t>NEWS</w:t>
      </w:r>
      <w:r>
        <w:rPr>
          <w:noProof/>
        </w:rPr>
        <w:drawing>
          <wp:anchor distT="0" distB="0" distL="0" distR="0" simplePos="0" relativeHeight="251658240" behindDoc="1" locked="0" layoutInCell="1" hidden="0" allowOverlap="1" wp14:anchorId="5E18B9BB" wp14:editId="759A1166">
            <wp:simplePos x="0" y="0"/>
            <wp:positionH relativeFrom="column">
              <wp:posOffset>-333373</wp:posOffset>
            </wp:positionH>
            <wp:positionV relativeFrom="paragraph">
              <wp:posOffset>0</wp:posOffset>
            </wp:positionV>
            <wp:extent cx="3164466" cy="2610915"/>
            <wp:effectExtent l="0" t="0" r="0" b="0"/>
            <wp:wrapNone/>
            <wp:docPr id="4" name="image2.jpg" descr="C:\Users\SC Home\Pictures\SC logo 08-09.JPG"/>
            <wp:cNvGraphicFramePr/>
            <a:graphic xmlns:a="http://schemas.openxmlformats.org/drawingml/2006/main">
              <a:graphicData uri="http://schemas.openxmlformats.org/drawingml/2006/picture">
                <pic:pic xmlns:pic="http://schemas.openxmlformats.org/drawingml/2006/picture">
                  <pic:nvPicPr>
                    <pic:cNvPr id="0" name="image2.jpg" descr="C:\Users\SC Home\Pictures\SC logo 08-09.JPG"/>
                    <pic:cNvPicPr preferRelativeResize="0"/>
                  </pic:nvPicPr>
                  <pic:blipFill>
                    <a:blip r:embed="rId7"/>
                    <a:srcRect t="9498" b="9498"/>
                    <a:stretch>
                      <a:fillRect/>
                    </a:stretch>
                  </pic:blipFill>
                  <pic:spPr>
                    <a:xfrm>
                      <a:off x="0" y="0"/>
                      <a:ext cx="3164466" cy="2610915"/>
                    </a:xfrm>
                    <a:prstGeom prst="rect">
                      <a:avLst/>
                    </a:prstGeom>
                    <a:ln/>
                  </pic:spPr>
                </pic:pic>
              </a:graphicData>
            </a:graphic>
          </wp:anchor>
        </w:drawing>
      </w:r>
    </w:p>
    <w:p w14:paraId="69EFA91E" w14:textId="77777777" w:rsidR="00D41656" w:rsidRDefault="00D41656">
      <w:pPr>
        <w:pBdr>
          <w:top w:val="nil"/>
          <w:left w:val="nil"/>
          <w:bottom w:val="nil"/>
          <w:right w:val="nil"/>
          <w:between w:val="nil"/>
        </w:pBdr>
        <w:jc w:val="right"/>
        <w:rPr>
          <w:rFonts w:ascii="Calibri" w:eastAsia="Calibri" w:hAnsi="Calibri" w:cs="Calibri"/>
          <w:b/>
          <w:color w:val="000000"/>
        </w:rPr>
      </w:pPr>
    </w:p>
    <w:p w14:paraId="2A37C36F" w14:textId="77777777" w:rsidR="00D41656" w:rsidRDefault="00D41656">
      <w:pPr>
        <w:pBdr>
          <w:top w:val="nil"/>
          <w:left w:val="nil"/>
          <w:bottom w:val="nil"/>
          <w:right w:val="nil"/>
          <w:between w:val="nil"/>
        </w:pBdr>
        <w:jc w:val="right"/>
        <w:rPr>
          <w:rFonts w:ascii="Calibri" w:eastAsia="Calibri" w:hAnsi="Calibri" w:cs="Calibri"/>
          <w:b/>
          <w:color w:val="000000"/>
        </w:rPr>
      </w:pPr>
    </w:p>
    <w:p w14:paraId="38514381" w14:textId="77777777" w:rsidR="00D41656" w:rsidRDefault="00D41656">
      <w:pPr>
        <w:pBdr>
          <w:top w:val="nil"/>
          <w:left w:val="nil"/>
          <w:bottom w:val="nil"/>
          <w:right w:val="nil"/>
          <w:between w:val="nil"/>
        </w:pBdr>
        <w:jc w:val="right"/>
        <w:rPr>
          <w:rFonts w:ascii="Calibri" w:eastAsia="Calibri" w:hAnsi="Calibri" w:cs="Calibri"/>
          <w:b/>
        </w:rPr>
      </w:pPr>
    </w:p>
    <w:p w14:paraId="20977EF6" w14:textId="77777777" w:rsidR="00D41656" w:rsidRDefault="008C4D20">
      <w:pPr>
        <w:pBdr>
          <w:top w:val="nil"/>
          <w:left w:val="nil"/>
          <w:bottom w:val="nil"/>
          <w:right w:val="nil"/>
          <w:between w:val="nil"/>
        </w:pBdr>
        <w:jc w:val="right"/>
        <w:rPr>
          <w:rFonts w:ascii="Calibri" w:eastAsia="Calibri" w:hAnsi="Calibri" w:cs="Calibri"/>
          <w:b/>
          <w:color w:val="000000"/>
        </w:rPr>
      </w:pPr>
      <w:r>
        <w:rPr>
          <w:rFonts w:ascii="Calibri" w:eastAsia="Calibri" w:hAnsi="Calibri" w:cs="Calibri"/>
          <w:b/>
          <w:color w:val="000000"/>
        </w:rPr>
        <w:t xml:space="preserve">Contact: </w:t>
      </w:r>
      <w:r>
        <w:rPr>
          <w:rFonts w:ascii="Calibri" w:eastAsia="Calibri" w:hAnsi="Calibri" w:cs="Calibri"/>
          <w:b/>
        </w:rPr>
        <w:t xml:space="preserve">Barry </w:t>
      </w:r>
      <w:proofErr w:type="spellStart"/>
      <w:r>
        <w:rPr>
          <w:rFonts w:ascii="Calibri" w:eastAsia="Calibri" w:hAnsi="Calibri" w:cs="Calibri"/>
          <w:b/>
        </w:rPr>
        <w:t>Kroeker</w:t>
      </w:r>
      <w:proofErr w:type="spellEnd"/>
      <w:r>
        <w:rPr>
          <w:rFonts w:ascii="Calibri" w:eastAsia="Calibri" w:hAnsi="Calibri" w:cs="Calibri"/>
          <w:b/>
          <w:color w:val="000000"/>
        </w:rPr>
        <w:t xml:space="preserve">, </w:t>
      </w:r>
    </w:p>
    <w:p w14:paraId="6EEE67B3" w14:textId="77777777" w:rsidR="00D41656" w:rsidRDefault="008C4D20">
      <w:pPr>
        <w:pBdr>
          <w:top w:val="nil"/>
          <w:left w:val="nil"/>
          <w:bottom w:val="nil"/>
          <w:right w:val="nil"/>
          <w:between w:val="nil"/>
        </w:pBdr>
        <w:jc w:val="right"/>
        <w:rPr>
          <w:rFonts w:ascii="Calibri" w:eastAsia="Calibri" w:hAnsi="Calibri" w:cs="Calibri"/>
          <w:b/>
        </w:rPr>
      </w:pPr>
      <w:r>
        <w:rPr>
          <w:rFonts w:ascii="Calibri" w:eastAsia="Calibri" w:hAnsi="Calibri" w:cs="Calibri"/>
          <w:b/>
        </w:rPr>
        <w:t>Director of Marketing</w:t>
      </w:r>
    </w:p>
    <w:p w14:paraId="4B0D310B" w14:textId="77777777" w:rsidR="00D41656" w:rsidRDefault="008C4D20">
      <w:pPr>
        <w:pBdr>
          <w:top w:val="nil"/>
          <w:left w:val="nil"/>
          <w:bottom w:val="nil"/>
          <w:right w:val="nil"/>
          <w:between w:val="nil"/>
        </w:pBdr>
        <w:jc w:val="right"/>
        <w:rPr>
          <w:rFonts w:ascii="Calibri" w:eastAsia="Calibri" w:hAnsi="Calibri" w:cs="Calibri"/>
          <w:b/>
          <w:color w:val="222222"/>
        </w:rPr>
      </w:pPr>
      <w:r>
        <w:rPr>
          <w:rFonts w:ascii="Calibri" w:eastAsia="Calibri" w:hAnsi="Calibri" w:cs="Calibri"/>
          <w:b/>
          <w:color w:val="222222"/>
        </w:rPr>
        <w:t>marketing@susquehannachorale.org</w:t>
      </w:r>
    </w:p>
    <w:p w14:paraId="541F45F1" w14:textId="77777777" w:rsidR="00D41656" w:rsidRDefault="008C4D20">
      <w:pPr>
        <w:pBdr>
          <w:top w:val="nil"/>
          <w:left w:val="nil"/>
          <w:bottom w:val="nil"/>
          <w:right w:val="nil"/>
          <w:between w:val="nil"/>
        </w:pBdr>
        <w:jc w:val="right"/>
        <w:rPr>
          <w:rFonts w:ascii="Calibri" w:eastAsia="Calibri" w:hAnsi="Calibri" w:cs="Calibri"/>
          <w:b/>
        </w:rPr>
      </w:pPr>
      <w:r>
        <w:rPr>
          <w:rFonts w:ascii="Calibri" w:eastAsia="Calibri" w:hAnsi="Calibri" w:cs="Calibri"/>
          <w:b/>
        </w:rPr>
        <w:t>(814)359-8597</w:t>
      </w:r>
    </w:p>
    <w:p w14:paraId="4ECB0B50" w14:textId="77777777" w:rsidR="00D41656" w:rsidRDefault="008C4D20">
      <w:pPr>
        <w:pBdr>
          <w:top w:val="nil"/>
          <w:left w:val="nil"/>
          <w:bottom w:val="nil"/>
          <w:right w:val="nil"/>
          <w:between w:val="nil"/>
        </w:pBdr>
        <w:jc w:val="right"/>
        <w:rPr>
          <w:rFonts w:ascii="Calibri" w:eastAsia="Calibri" w:hAnsi="Calibri" w:cs="Calibri"/>
          <w:b/>
        </w:rPr>
      </w:pPr>
      <w:bookmarkStart w:id="0" w:name="_heading=h.gjdgxs" w:colFirst="0" w:colLast="0"/>
      <w:bookmarkEnd w:id="0"/>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p w14:paraId="5E7DD0F4" w14:textId="77777777" w:rsidR="00D41656" w:rsidRDefault="00D41656">
      <w:pPr>
        <w:pBdr>
          <w:top w:val="nil"/>
          <w:left w:val="nil"/>
          <w:bottom w:val="nil"/>
          <w:right w:val="nil"/>
          <w:between w:val="nil"/>
        </w:pBdr>
        <w:jc w:val="right"/>
        <w:rPr>
          <w:rFonts w:ascii="Calibri" w:eastAsia="Calibri" w:hAnsi="Calibri" w:cs="Calibri"/>
          <w:b/>
        </w:rPr>
      </w:pPr>
      <w:bookmarkStart w:id="1" w:name="_heading=h.qhtuhccd6ojo" w:colFirst="0" w:colLast="0"/>
      <w:bookmarkEnd w:id="1"/>
    </w:p>
    <w:p w14:paraId="1BC61921" w14:textId="77777777" w:rsidR="00D41656" w:rsidRDefault="00D41656">
      <w:pPr>
        <w:pBdr>
          <w:top w:val="nil"/>
          <w:left w:val="nil"/>
          <w:bottom w:val="nil"/>
          <w:right w:val="nil"/>
          <w:between w:val="nil"/>
        </w:pBdr>
        <w:jc w:val="center"/>
        <w:rPr>
          <w:rFonts w:ascii="Calibri" w:eastAsia="Calibri" w:hAnsi="Calibri" w:cs="Calibri"/>
          <w:color w:val="000000"/>
        </w:rPr>
      </w:pPr>
    </w:p>
    <w:p w14:paraId="19BEBD77" w14:textId="77777777" w:rsidR="00D41656" w:rsidRDefault="00D41656">
      <w:pPr>
        <w:pBdr>
          <w:top w:val="nil"/>
          <w:left w:val="nil"/>
          <w:bottom w:val="nil"/>
          <w:right w:val="nil"/>
          <w:between w:val="nil"/>
        </w:pBdr>
        <w:jc w:val="center"/>
        <w:rPr>
          <w:rFonts w:ascii="Calibri" w:eastAsia="Calibri" w:hAnsi="Calibri" w:cs="Calibri"/>
          <w:color w:val="000000"/>
        </w:rPr>
      </w:pPr>
    </w:p>
    <w:p w14:paraId="457733BB" w14:textId="77777777" w:rsidR="00D41656" w:rsidRDefault="00D41656">
      <w:pPr>
        <w:pBdr>
          <w:top w:val="nil"/>
          <w:left w:val="nil"/>
          <w:bottom w:val="nil"/>
          <w:right w:val="nil"/>
          <w:between w:val="nil"/>
        </w:pBdr>
        <w:rPr>
          <w:rFonts w:ascii="Calibri" w:eastAsia="Calibri" w:hAnsi="Calibri" w:cs="Calibri"/>
          <w:i/>
          <w:color w:val="000000"/>
        </w:rPr>
      </w:pPr>
    </w:p>
    <w:p w14:paraId="09085AF0" w14:textId="77777777" w:rsidR="00D41656" w:rsidRDefault="00D41656">
      <w:pPr>
        <w:pBdr>
          <w:top w:val="nil"/>
          <w:left w:val="nil"/>
          <w:bottom w:val="nil"/>
          <w:right w:val="nil"/>
          <w:between w:val="nil"/>
        </w:pBdr>
        <w:rPr>
          <w:rFonts w:ascii="Calibri" w:eastAsia="Calibri" w:hAnsi="Calibri" w:cs="Calibri"/>
          <w:color w:val="000000"/>
          <w:u w:val="single"/>
        </w:rPr>
      </w:pPr>
    </w:p>
    <w:p w14:paraId="2095600A" w14:textId="77777777" w:rsidR="00D41656" w:rsidRDefault="00D41656">
      <w:pPr>
        <w:pBdr>
          <w:top w:val="nil"/>
          <w:left w:val="nil"/>
          <w:bottom w:val="nil"/>
          <w:right w:val="nil"/>
          <w:between w:val="nil"/>
        </w:pBdr>
        <w:rPr>
          <w:rFonts w:ascii="Calibri" w:eastAsia="Calibri" w:hAnsi="Calibri" w:cs="Calibri"/>
          <w:color w:val="000000"/>
        </w:rPr>
      </w:pPr>
    </w:p>
    <w:p w14:paraId="1D92119D" w14:textId="77777777" w:rsidR="00D41656" w:rsidRDefault="008C4D20">
      <w:pPr>
        <w:pBdr>
          <w:top w:val="none" w:sz="0" w:space="0" w:color="000000"/>
          <w:left w:val="none" w:sz="0" w:space="0" w:color="000000"/>
          <w:bottom w:val="none" w:sz="0" w:space="0" w:color="000000"/>
          <w:right w:val="none" w:sz="0" w:space="0" w:color="000000"/>
          <w:between w:val="none" w:sz="0" w:space="0" w:color="000000"/>
        </w:pBdr>
        <w:spacing w:before="240" w:after="240"/>
        <w:jc w:val="center"/>
        <w:rPr>
          <w:rFonts w:ascii="Calibri" w:eastAsia="Calibri" w:hAnsi="Calibri" w:cs="Calibri"/>
          <w:b/>
        </w:rPr>
      </w:pPr>
      <w:r>
        <w:rPr>
          <w:rFonts w:ascii="Calibri" w:eastAsia="Calibri" w:hAnsi="Calibri" w:cs="Calibri"/>
          <w:b/>
        </w:rPr>
        <w:t>Chorale’s 40th Anniversary Season Continues with Live May Concerts</w:t>
      </w:r>
    </w:p>
    <w:p w14:paraId="07BA6D6F" w14:textId="77777777" w:rsidR="00D41656" w:rsidRDefault="008C4D20">
      <w:pPr>
        <w:pBdr>
          <w:top w:val="none" w:sz="0" w:space="0" w:color="000000"/>
          <w:left w:val="none" w:sz="0" w:space="0" w:color="000000"/>
          <w:bottom w:val="none" w:sz="0" w:space="0" w:color="000000"/>
          <w:right w:val="none" w:sz="0" w:space="0" w:color="000000"/>
          <w:between w:val="none" w:sz="0" w:space="0" w:color="000000"/>
        </w:pBdr>
        <w:spacing w:before="240" w:after="240"/>
        <w:rPr>
          <w:rFonts w:ascii="Calibri" w:eastAsia="Calibri" w:hAnsi="Calibri" w:cs="Calibri"/>
        </w:rPr>
      </w:pPr>
      <w:r>
        <w:rPr>
          <w:rFonts w:ascii="Calibri" w:eastAsia="Calibri" w:hAnsi="Calibri" w:cs="Calibri"/>
        </w:rPr>
        <w:t xml:space="preserve">MECHANICSBURG (February 15, 2022) – The Susquehanna Chorale is continuing its 40th Anniversary Legacy season in May with two live performances of their spring program entitled </w:t>
      </w:r>
      <w:r>
        <w:rPr>
          <w:rFonts w:ascii="Calibri" w:eastAsia="Calibri" w:hAnsi="Calibri" w:cs="Calibri"/>
          <w:i/>
        </w:rPr>
        <w:t>A Celebration in Song!</w:t>
      </w:r>
    </w:p>
    <w:p w14:paraId="1604F40C" w14:textId="77777777" w:rsidR="00D41656" w:rsidRDefault="008C4D20">
      <w:pPr>
        <w:pBdr>
          <w:top w:val="none" w:sz="0" w:space="0" w:color="000000"/>
          <w:left w:val="none" w:sz="0" w:space="0" w:color="000000"/>
          <w:bottom w:val="none" w:sz="0" w:space="0" w:color="000000"/>
          <w:right w:val="none" w:sz="0" w:space="0" w:color="000000"/>
          <w:between w:val="none" w:sz="0" w:space="0" w:color="000000"/>
        </w:pBdr>
        <w:spacing w:before="240" w:after="240"/>
        <w:rPr>
          <w:rFonts w:ascii="Calibri" w:eastAsia="Calibri" w:hAnsi="Calibri" w:cs="Calibri"/>
        </w:rPr>
      </w:pPr>
      <w:r>
        <w:rPr>
          <w:rFonts w:ascii="Calibri" w:eastAsia="Calibri" w:hAnsi="Calibri" w:cs="Calibri"/>
        </w:rPr>
        <w:t>Performances are on Friday, May 13, 2022 at 8 p.m. at the Derry Presbyterian Church, Hershey; and Sunday, May 15, 2022 at 4 p.m. at the High Center, Messiah University, Mechanicsburg. Tickets for both may be purchased through the Messiah University Box Off</w:t>
      </w:r>
      <w:r>
        <w:rPr>
          <w:rFonts w:ascii="Calibri" w:eastAsia="Calibri" w:hAnsi="Calibri" w:cs="Calibri"/>
        </w:rPr>
        <w:t xml:space="preserve">ice, and audience members are invited to a reception following each performance. For more information, visit </w:t>
      </w:r>
      <w:hyperlink r:id="rId8">
        <w:r>
          <w:rPr>
            <w:rFonts w:ascii="Calibri" w:eastAsia="Calibri" w:hAnsi="Calibri" w:cs="Calibri"/>
            <w:color w:val="1155CC"/>
            <w:u w:val="single"/>
          </w:rPr>
          <w:t>www.susquehannachorale.org/performances</w:t>
        </w:r>
      </w:hyperlink>
      <w:r>
        <w:rPr>
          <w:rFonts w:ascii="Calibri" w:eastAsia="Calibri" w:hAnsi="Calibri" w:cs="Calibri"/>
        </w:rPr>
        <w:t>.</w:t>
      </w:r>
    </w:p>
    <w:p w14:paraId="57133717" w14:textId="77777777" w:rsidR="00D41656" w:rsidRDefault="008C4D20">
      <w:pPr>
        <w:pBdr>
          <w:top w:val="none" w:sz="0" w:space="0" w:color="000000"/>
          <w:left w:val="none" w:sz="0" w:space="0" w:color="000000"/>
          <w:bottom w:val="none" w:sz="0" w:space="0" w:color="000000"/>
          <w:right w:val="none" w:sz="0" w:space="0" w:color="000000"/>
          <w:between w:val="none" w:sz="0" w:space="0" w:color="000000"/>
        </w:pBdr>
        <w:spacing w:before="240" w:after="240"/>
        <w:rPr>
          <w:rFonts w:ascii="Calibri" w:eastAsia="Calibri" w:hAnsi="Calibri" w:cs="Calibri"/>
        </w:rPr>
      </w:pPr>
      <w:r>
        <w:rPr>
          <w:rFonts w:ascii="Calibri" w:eastAsia="Calibri" w:hAnsi="Calibri" w:cs="Calibri"/>
          <w:color w:val="222222"/>
          <w:highlight w:val="white"/>
        </w:rPr>
        <w:t>“Celebrate with us as we commemorate our</w:t>
      </w:r>
      <w:r>
        <w:rPr>
          <w:rFonts w:ascii="Calibri" w:eastAsia="Calibri" w:hAnsi="Calibri" w:cs="Calibri"/>
          <w:color w:val="222222"/>
          <w:highlight w:val="white"/>
        </w:rPr>
        <w:t xml:space="preserve"> legacy: 40 years of enriching lives through song,” said </w:t>
      </w:r>
      <w:r>
        <w:rPr>
          <w:rFonts w:ascii="Calibri" w:eastAsia="Calibri" w:hAnsi="Calibri" w:cs="Calibri"/>
        </w:rPr>
        <w:t>Artistic Director and Conductor</w:t>
      </w:r>
      <w:r>
        <w:rPr>
          <w:rFonts w:ascii="Calibri" w:eastAsia="Calibri" w:hAnsi="Calibri" w:cs="Calibri"/>
          <w:color w:val="222222"/>
          <w:highlight w:val="white"/>
        </w:rPr>
        <w:t xml:space="preserve"> Linda Tedford. “Experience our joy as we come together with renewed excitement for singing to an audience in live performance.”</w:t>
      </w:r>
    </w:p>
    <w:p w14:paraId="1735592E" w14:textId="77777777" w:rsidR="00D41656" w:rsidRDefault="008C4D20">
      <w:pPr>
        <w:pBdr>
          <w:top w:val="none" w:sz="0" w:space="0" w:color="000000"/>
          <w:left w:val="none" w:sz="0" w:space="0" w:color="000000"/>
          <w:bottom w:val="none" w:sz="0" w:space="0" w:color="000000"/>
          <w:right w:val="none" w:sz="0" w:space="0" w:color="000000"/>
          <w:between w:val="none" w:sz="0" w:space="0" w:color="000000"/>
        </w:pBdr>
        <w:spacing w:before="240" w:after="240"/>
        <w:rPr>
          <w:rFonts w:ascii="Calibri" w:eastAsia="Calibri" w:hAnsi="Calibri" w:cs="Calibri"/>
          <w:color w:val="222222"/>
          <w:highlight w:val="white"/>
        </w:rPr>
      </w:pPr>
      <w:r>
        <w:rPr>
          <w:rFonts w:ascii="Calibri" w:eastAsia="Calibri" w:hAnsi="Calibri" w:cs="Calibri"/>
        </w:rPr>
        <w:t>The Susquehanna Chorale is a nationally</w:t>
      </w:r>
      <w:r>
        <w:rPr>
          <w:rFonts w:ascii="Calibri" w:eastAsia="Calibri" w:hAnsi="Calibri" w:cs="Calibri"/>
        </w:rPr>
        <w:t xml:space="preserve"> acclaimed adult chamber ensemble of 37 auditioned singers. Since its founding by Tedford in 1981, the group has been praised for its “ethereal blend,” “unparalleled tone,” and strong emotional connection to the music.</w:t>
      </w:r>
    </w:p>
    <w:p w14:paraId="74AAFBCB" w14:textId="77777777" w:rsidR="00D41656" w:rsidRDefault="008C4D20">
      <w:pPr>
        <w:pBdr>
          <w:top w:val="none" w:sz="0" w:space="0" w:color="000000"/>
          <w:left w:val="none" w:sz="0" w:space="0" w:color="000000"/>
          <w:bottom w:val="none" w:sz="0" w:space="0" w:color="000000"/>
          <w:right w:val="none" w:sz="0" w:space="0" w:color="000000"/>
          <w:between w:val="none" w:sz="0" w:space="0" w:color="000000"/>
        </w:pBdr>
        <w:spacing w:before="240" w:after="160"/>
        <w:rPr>
          <w:rFonts w:ascii="Calibri" w:eastAsia="Calibri" w:hAnsi="Calibri" w:cs="Calibri"/>
        </w:rPr>
      </w:pPr>
      <w:r>
        <w:rPr>
          <w:rFonts w:ascii="Calibri" w:eastAsia="Calibri" w:hAnsi="Calibri" w:cs="Calibri"/>
        </w:rPr>
        <w:t>The May concerts will feature songs that have delighted its listeners for four decades, including sacred motets, early American hymns, love songs, and African American spirituals. There are songs that reflect heartfelt faith, common experiences, and powerf</w:t>
      </w:r>
      <w:r>
        <w:rPr>
          <w:rFonts w:ascii="Calibri" w:eastAsia="Calibri" w:hAnsi="Calibri" w:cs="Calibri"/>
        </w:rPr>
        <w:t xml:space="preserve">ul emotions. Concert repertoire includes signature Chorale favorites like Schubert’s </w:t>
      </w:r>
      <w:r>
        <w:rPr>
          <w:rFonts w:ascii="Calibri" w:eastAsia="Calibri" w:hAnsi="Calibri" w:cs="Calibri"/>
          <w:i/>
        </w:rPr>
        <w:t xml:space="preserve">Holy, Holy, Holy </w:t>
      </w:r>
      <w:r>
        <w:rPr>
          <w:rFonts w:ascii="Calibri" w:eastAsia="Calibri" w:hAnsi="Calibri" w:cs="Calibri"/>
        </w:rPr>
        <w:t xml:space="preserve">and Bruckner’s </w:t>
      </w:r>
      <w:r>
        <w:rPr>
          <w:rFonts w:ascii="Calibri" w:eastAsia="Calibri" w:hAnsi="Calibri" w:cs="Calibri"/>
          <w:i/>
        </w:rPr>
        <w:t xml:space="preserve">Locus </w:t>
      </w:r>
      <w:proofErr w:type="spellStart"/>
      <w:r>
        <w:rPr>
          <w:rFonts w:ascii="Calibri" w:eastAsia="Calibri" w:hAnsi="Calibri" w:cs="Calibri"/>
          <w:i/>
        </w:rPr>
        <w:t>Iste</w:t>
      </w:r>
      <w:proofErr w:type="spellEnd"/>
      <w:r>
        <w:rPr>
          <w:rFonts w:ascii="Calibri" w:eastAsia="Calibri" w:hAnsi="Calibri" w:cs="Calibri"/>
          <w:i/>
        </w:rPr>
        <w:t>;</w:t>
      </w:r>
      <w:r>
        <w:rPr>
          <w:rFonts w:ascii="Calibri" w:eastAsia="Calibri" w:hAnsi="Calibri" w:cs="Calibri"/>
        </w:rPr>
        <w:t xml:space="preserve"> Philip Stopford’s poignant </w:t>
      </w:r>
      <w:r>
        <w:rPr>
          <w:rFonts w:ascii="Calibri" w:eastAsia="Calibri" w:hAnsi="Calibri" w:cs="Calibri"/>
          <w:i/>
        </w:rPr>
        <w:t>Do Not Be Afraid</w:t>
      </w:r>
      <w:r>
        <w:rPr>
          <w:rFonts w:ascii="Calibri" w:eastAsia="Calibri" w:hAnsi="Calibri" w:cs="Calibri"/>
        </w:rPr>
        <w:t xml:space="preserve">; two classic early American folk hymns, </w:t>
      </w:r>
      <w:proofErr w:type="gramStart"/>
      <w:r>
        <w:rPr>
          <w:rFonts w:ascii="Calibri" w:eastAsia="Calibri" w:hAnsi="Calibri" w:cs="Calibri"/>
          <w:i/>
        </w:rPr>
        <w:t>Down</w:t>
      </w:r>
      <w:proofErr w:type="gramEnd"/>
      <w:r>
        <w:rPr>
          <w:rFonts w:ascii="Calibri" w:eastAsia="Calibri" w:hAnsi="Calibri" w:cs="Calibri"/>
          <w:i/>
        </w:rPr>
        <w:t xml:space="preserve"> to the River to Pray </w:t>
      </w:r>
      <w:r>
        <w:rPr>
          <w:rFonts w:ascii="Calibri" w:eastAsia="Calibri" w:hAnsi="Calibri" w:cs="Calibri"/>
        </w:rPr>
        <w:t xml:space="preserve">and </w:t>
      </w:r>
      <w:r>
        <w:rPr>
          <w:rFonts w:ascii="Calibri" w:eastAsia="Calibri" w:hAnsi="Calibri" w:cs="Calibri"/>
          <w:i/>
        </w:rPr>
        <w:t xml:space="preserve">No Time; </w:t>
      </w:r>
      <w:r>
        <w:rPr>
          <w:rFonts w:ascii="Calibri" w:eastAsia="Calibri" w:hAnsi="Calibri" w:cs="Calibri"/>
        </w:rPr>
        <w:t xml:space="preserve">and </w:t>
      </w:r>
      <w:r>
        <w:rPr>
          <w:rFonts w:ascii="Calibri" w:eastAsia="Calibri" w:hAnsi="Calibri" w:cs="Calibri"/>
          <w:i/>
        </w:rPr>
        <w:t>Java Jive</w:t>
      </w:r>
      <w:r>
        <w:rPr>
          <w:rFonts w:ascii="Calibri" w:eastAsia="Calibri" w:hAnsi="Calibri" w:cs="Calibri"/>
        </w:rPr>
        <w:t>, made famous by Manhattan Transfer</w:t>
      </w:r>
      <w:r>
        <w:rPr>
          <w:rFonts w:ascii="Calibri" w:eastAsia="Calibri" w:hAnsi="Calibri" w:cs="Calibri"/>
          <w:i/>
        </w:rPr>
        <w:t>.</w:t>
      </w:r>
      <w:r>
        <w:rPr>
          <w:rFonts w:ascii="Calibri" w:eastAsia="Calibri" w:hAnsi="Calibri" w:cs="Calibri"/>
        </w:rPr>
        <w:t xml:space="preserve"> </w:t>
      </w:r>
      <w:r>
        <w:rPr>
          <w:rFonts w:ascii="Calibri" w:eastAsia="Calibri" w:hAnsi="Calibri" w:cs="Calibri"/>
        </w:rPr>
        <w:lastRenderedPageBreak/>
        <w:t xml:space="preserve">The concert will conclude with Rollo Dilworth’s </w:t>
      </w:r>
      <w:r>
        <w:rPr>
          <w:rFonts w:ascii="Calibri" w:eastAsia="Calibri" w:hAnsi="Calibri" w:cs="Calibri"/>
          <w:i/>
        </w:rPr>
        <w:t>Shine the Heavenly Light,</w:t>
      </w:r>
      <w:r>
        <w:rPr>
          <w:rFonts w:ascii="Calibri" w:eastAsia="Calibri" w:hAnsi="Calibri" w:cs="Calibri"/>
          <w:i/>
          <w:color w:val="FF2600"/>
        </w:rPr>
        <w:t xml:space="preserve"> </w:t>
      </w:r>
      <w:r>
        <w:rPr>
          <w:rFonts w:ascii="Calibri" w:eastAsia="Calibri" w:hAnsi="Calibri" w:cs="Calibri"/>
        </w:rPr>
        <w:t xml:space="preserve">and a special performance of </w:t>
      </w:r>
      <w:r>
        <w:rPr>
          <w:rFonts w:ascii="Calibri" w:eastAsia="Calibri" w:hAnsi="Calibri" w:cs="Calibri"/>
          <w:i/>
        </w:rPr>
        <w:t xml:space="preserve">Shenandoah </w:t>
      </w:r>
      <w:r>
        <w:rPr>
          <w:rFonts w:ascii="Calibri" w:eastAsia="Calibri" w:hAnsi="Calibri" w:cs="Calibri"/>
        </w:rPr>
        <w:t>as the Susquehanna Chorale is joined by several alumni.</w:t>
      </w:r>
    </w:p>
    <w:p w14:paraId="5E8AA2E4" w14:textId="77777777" w:rsidR="00D41656" w:rsidRDefault="008C4D20">
      <w:pPr>
        <w:pBdr>
          <w:top w:val="none" w:sz="0" w:space="0" w:color="000000"/>
          <w:left w:val="none" w:sz="0" w:space="0" w:color="000000"/>
          <w:bottom w:val="none" w:sz="0" w:space="0" w:color="000000"/>
          <w:right w:val="none" w:sz="0" w:space="0" w:color="000000"/>
          <w:between w:val="none" w:sz="0" w:space="0" w:color="000000"/>
        </w:pBdr>
        <w:spacing w:before="240" w:after="240"/>
        <w:rPr>
          <w:rFonts w:ascii="Calibri" w:eastAsia="Calibri" w:hAnsi="Calibri" w:cs="Calibri"/>
        </w:rPr>
      </w:pPr>
      <w:r>
        <w:rPr>
          <w:rFonts w:ascii="Calibri" w:eastAsia="Calibri" w:hAnsi="Calibri" w:cs="Calibri"/>
        </w:rPr>
        <w:t>The Susquehanna Chorale is a recipient o</w:t>
      </w:r>
      <w:r>
        <w:rPr>
          <w:rFonts w:ascii="Calibri" w:eastAsia="Calibri" w:hAnsi="Calibri" w:cs="Calibri"/>
        </w:rPr>
        <w:t>f Chorus America’s most prestigious award, the Margaret Hillis Achievement Award for Choral Excellence. Conductor Tedford was honored by the American Choral Directors Association of Pennsylvania with the Elaine Brown Award for lifelong commitment to excell</w:t>
      </w:r>
      <w:r>
        <w:rPr>
          <w:rFonts w:ascii="Calibri" w:eastAsia="Calibri" w:hAnsi="Calibri" w:cs="Calibri"/>
        </w:rPr>
        <w:t>ence and leadership in the choral art. In 2013, she received Theatre Harrisburg’s Award for Distinguished Service to the Arts in the Capital Region. The Chorale is funded in part by the Pennsylvania Council on the Arts, a state agency funded by the Commonw</w:t>
      </w:r>
      <w:r>
        <w:rPr>
          <w:rFonts w:ascii="Calibri" w:eastAsia="Calibri" w:hAnsi="Calibri" w:cs="Calibri"/>
        </w:rPr>
        <w:t>ealth of Pennsylvania.</w:t>
      </w:r>
    </w:p>
    <w:p w14:paraId="0797E052" w14:textId="77777777" w:rsidR="00D41656" w:rsidRDefault="008C4D20">
      <w:pPr>
        <w:pBdr>
          <w:top w:val="none" w:sz="0" w:space="0" w:color="000000"/>
          <w:left w:val="none" w:sz="0" w:space="0" w:color="000000"/>
          <w:bottom w:val="none" w:sz="0" w:space="0" w:color="000000"/>
          <w:right w:val="none" w:sz="0" w:space="0" w:color="000000"/>
          <w:between w:val="none" w:sz="0" w:space="0" w:color="000000"/>
        </w:pBdr>
        <w:spacing w:before="240" w:after="240"/>
        <w:jc w:val="center"/>
        <w:rPr>
          <w:rFonts w:ascii="Calibri" w:eastAsia="Calibri" w:hAnsi="Calibri" w:cs="Calibri"/>
          <w:b/>
        </w:rPr>
      </w:pPr>
      <w:r>
        <w:rPr>
          <w:rFonts w:ascii="Calibri" w:eastAsia="Calibri" w:hAnsi="Calibri" w:cs="Calibri"/>
        </w:rPr>
        <w:t># # #</w:t>
      </w:r>
    </w:p>
    <w:p w14:paraId="688554F2" w14:textId="77777777" w:rsidR="00D41656" w:rsidRDefault="008C4D20">
      <w:pPr>
        <w:pBdr>
          <w:top w:val="none" w:sz="0" w:space="0" w:color="000000"/>
          <w:left w:val="none" w:sz="0" w:space="0" w:color="000000"/>
          <w:bottom w:val="none" w:sz="0" w:space="0" w:color="000000"/>
          <w:right w:val="none" w:sz="0" w:space="0" w:color="000000"/>
          <w:between w:val="none" w:sz="0" w:space="0" w:color="000000"/>
        </w:pBdr>
        <w:spacing w:before="240" w:after="240"/>
        <w:rPr>
          <w:i/>
          <w:color w:val="000000"/>
        </w:rPr>
      </w:pPr>
      <w:r>
        <w:rPr>
          <w:rFonts w:ascii="Calibri" w:eastAsia="Calibri" w:hAnsi="Calibri" w:cs="Calibri"/>
          <w:b/>
        </w:rPr>
        <w:t>Editor’s Note:</w:t>
      </w:r>
      <w:hyperlink r:id="rId9">
        <w:r>
          <w:rPr>
            <w:rFonts w:ascii="Calibri" w:eastAsia="Calibri" w:hAnsi="Calibri" w:cs="Calibri"/>
            <w:b/>
          </w:rPr>
          <w:t xml:space="preserve"> </w:t>
        </w:r>
      </w:hyperlink>
      <w:hyperlink r:id="rId10">
        <w:r>
          <w:rPr>
            <w:rFonts w:ascii="Calibri" w:eastAsia="Calibri" w:hAnsi="Calibri" w:cs="Calibri"/>
            <w:b/>
            <w:color w:val="1155CC"/>
            <w:u w:val="single"/>
          </w:rPr>
          <w:t>Photo</w:t>
        </w:r>
      </w:hyperlink>
      <w:r>
        <w:rPr>
          <w:rFonts w:ascii="Calibri" w:eastAsia="Calibri" w:hAnsi="Calibri" w:cs="Calibri"/>
          <w:b/>
        </w:rPr>
        <w:t xml:space="preserve"> linked</w:t>
      </w:r>
      <w:r>
        <w:rPr>
          <w:rFonts w:ascii="Calibri" w:eastAsia="Calibri" w:hAnsi="Calibri" w:cs="Calibri"/>
        </w:rPr>
        <w:t xml:space="preserve">. </w:t>
      </w:r>
      <w:r>
        <w:rPr>
          <w:rFonts w:ascii="Calibri" w:eastAsia="Calibri" w:hAnsi="Calibri" w:cs="Calibri"/>
          <w:color w:val="FF0000"/>
        </w:rPr>
        <w:t xml:space="preserve"> </w:t>
      </w:r>
    </w:p>
    <w:sectPr w:rsidR="00D41656">
      <w:footerReference w:type="defaul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1D56" w14:textId="77777777" w:rsidR="008C4D20" w:rsidRDefault="008C4D20">
      <w:r>
        <w:separator/>
      </w:r>
    </w:p>
  </w:endnote>
  <w:endnote w:type="continuationSeparator" w:id="0">
    <w:p w14:paraId="356F0403" w14:textId="77777777" w:rsidR="008C4D20" w:rsidRDefault="008C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654B" w14:textId="77777777" w:rsidR="00D41656" w:rsidRDefault="008C4D20">
    <w:pPr>
      <w:jc w:val="center"/>
      <w:rPr>
        <w:rFonts w:ascii="Calibri" w:eastAsia="Calibri" w:hAnsi="Calibri" w:cs="Calibri"/>
      </w:rPr>
    </w:pPr>
    <w:r>
      <w:rPr>
        <w:noProof/>
      </w:rPr>
      <w:pict w14:anchorId="05B945F7">
        <v:rect id="_x0000_i1025" alt="" style="width:468pt;height:.05pt;mso-width-percent:0;mso-height-percent:0;mso-width-percent:0;mso-height-percent:0" o:hralign="center" o:hrstd="t" o:hr="t" fillcolor="#a0a0a0" stroked="f"/>
      </w:pict>
    </w:r>
  </w:p>
  <w:p w14:paraId="7BB5B14E" w14:textId="77777777" w:rsidR="00D41656" w:rsidRDefault="008C4D20">
    <w:pPr>
      <w:jc w:val="center"/>
      <w:rPr>
        <w:rFonts w:ascii="Calibri" w:eastAsia="Calibri" w:hAnsi="Calibri" w:cs="Calibri"/>
      </w:rPr>
    </w:pPr>
    <w:r>
      <w:rPr>
        <w:rFonts w:ascii="Calibri" w:eastAsia="Calibri" w:hAnsi="Calibri" w:cs="Calibri"/>
      </w:rPr>
      <w:t>The Susquehanna Chorale</w:t>
    </w:r>
  </w:p>
  <w:p w14:paraId="045FECFC" w14:textId="77777777" w:rsidR="00D41656" w:rsidRDefault="008C4D20">
    <w:pPr>
      <w:jc w:val="center"/>
      <w:rPr>
        <w:rFonts w:ascii="Calibri" w:eastAsia="Calibri" w:hAnsi="Calibri" w:cs="Calibri"/>
      </w:rPr>
    </w:pPr>
    <w:r>
      <w:rPr>
        <w:rFonts w:ascii="Calibri" w:eastAsia="Calibri" w:hAnsi="Calibri" w:cs="Calibri"/>
      </w:rPr>
      <w:t xml:space="preserve">P. O. Box 397 </w:t>
    </w:r>
    <w:r>
      <w:rPr>
        <w:rFonts w:ascii="Calibri" w:eastAsia="Calibri" w:hAnsi="Calibri" w:cs="Calibri"/>
      </w:rPr>
      <w:t>𝅇</w:t>
    </w:r>
    <w:r>
      <w:rPr>
        <w:rFonts w:ascii="Calibri" w:eastAsia="Calibri" w:hAnsi="Calibri" w:cs="Calibri"/>
      </w:rPr>
      <w:t xml:space="preserve"> Mechanicsburg, PA 17055</w:t>
    </w:r>
  </w:p>
  <w:p w14:paraId="6F132588" w14:textId="77777777" w:rsidR="00D41656" w:rsidRDefault="008C4D20">
    <w:pPr>
      <w:jc w:val="center"/>
    </w:pPr>
    <w:r>
      <w:rPr>
        <w:rFonts w:ascii="Calibri" w:eastAsia="Calibri" w:hAnsi="Calibri" w:cs="Calibri"/>
      </w:rPr>
      <w:t xml:space="preserve">717.533.7859 </w:t>
    </w:r>
    <w:r>
      <w:rPr>
        <w:rFonts w:ascii="Calibri" w:eastAsia="Calibri" w:hAnsi="Calibri" w:cs="Calibri"/>
      </w:rPr>
      <w:t>𝅇</w:t>
    </w:r>
    <w:r>
      <w:rPr>
        <w:rFonts w:ascii="Calibri" w:eastAsia="Calibri" w:hAnsi="Calibri" w:cs="Calibri"/>
      </w:rPr>
      <w:t xml:space="preserve"> sc@susquehannachorale.org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8800" w14:textId="77777777" w:rsidR="008C4D20" w:rsidRDefault="008C4D20">
      <w:r>
        <w:separator/>
      </w:r>
    </w:p>
  </w:footnote>
  <w:footnote w:type="continuationSeparator" w:id="0">
    <w:p w14:paraId="184D4786" w14:textId="77777777" w:rsidR="008C4D20" w:rsidRDefault="008C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56"/>
    <w:rsid w:val="008C4D20"/>
    <w:rsid w:val="00A010FA"/>
    <w:rsid w:val="00D4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076C4"/>
  <w15:docId w15:val="{E374164A-F0DF-7842-9A5C-5A58569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A">
    <w:name w:val="Body A"/>
    <w:rPr>
      <w:rFonts w:ascii="Helvetica" w:hAnsi="Helvetica" w:cs="Arial Unicode MS"/>
      <w:color w:val="000000"/>
    </w:rPr>
  </w:style>
  <w:style w:type="character" w:customStyle="1" w:styleId="Link">
    <w:name w:val="Link"/>
    <w:rPr>
      <w:color w:val="000099"/>
      <w:u w:val="single"/>
    </w:rPr>
  </w:style>
  <w:style w:type="character" w:customStyle="1" w:styleId="Hyperlink0">
    <w:name w:val="Hyperlink.0"/>
    <w:basedOn w:val="Link"/>
    <w:rPr>
      <w:rFonts w:ascii="Times New Roman" w:eastAsia="Times New Roman" w:hAnsi="Times New Roman" w:cs="Times New Roman"/>
      <w:color w:val="000099"/>
      <w:u w:val="single"/>
    </w:rPr>
  </w:style>
  <w:style w:type="paragraph" w:customStyle="1" w:styleId="Body">
    <w:name w:val="Body"/>
    <w:rsid w:val="00B7635A"/>
    <w:rPr>
      <w:rFonts w:ascii="Helvetica" w:eastAsia="ヒラギノ角ゴ Pro W3" w:hAnsi="Helvetica"/>
      <w:color w:val="000000"/>
    </w:rPr>
  </w:style>
  <w:style w:type="paragraph" w:styleId="NormalWeb">
    <w:name w:val="Normal (Web)"/>
    <w:uiPriority w:val="99"/>
    <w:rsid w:val="00AF7C85"/>
    <w:pPr>
      <w:spacing w:before="100" w:after="300"/>
    </w:pPr>
    <w:rPr>
      <w:rFonts w:cs="Arial Unicode MS"/>
      <w:color w:val="000000"/>
      <w:u w:color="000000"/>
    </w:rPr>
  </w:style>
  <w:style w:type="paragraph" w:styleId="ListParagraph">
    <w:name w:val="List Paragraph"/>
    <w:basedOn w:val="Normal"/>
    <w:uiPriority w:val="34"/>
    <w:qFormat/>
    <w:rsid w:val="00AF7C85"/>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F7C85"/>
    <w:rPr>
      <w:rFonts w:asciiTheme="minorHAnsi" w:eastAsiaTheme="minorHAnsi" w:hAnsiTheme="minorHAnsi" w:cstheme="minorBidi"/>
      <w:sz w:val="22"/>
      <w:szCs w:val="22"/>
    </w:rPr>
  </w:style>
  <w:style w:type="character" w:customStyle="1" w:styleId="Strikethrough">
    <w:name w:val="Strikethrough"/>
    <w:rsid w:val="00291C5A"/>
    <w:rPr>
      <w:strike/>
      <w:dstrike w:val="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squehannachorale.org/performan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ropbox.com/s/6msbrfmhkcecjow/IMG_5247.jpg?dl=0" TargetMode="External"/><Relationship Id="rId4" Type="http://schemas.openxmlformats.org/officeDocument/2006/relationships/webSettings" Target="webSettings.xml"/><Relationship Id="rId9" Type="http://schemas.openxmlformats.org/officeDocument/2006/relationships/hyperlink" Target="https://www.dropbox.com/s/6msbrfmhkcecjow/IMG_5247.jpg?dl=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kzdXFiqVZLfcqOB7z7NF90+Ww==">AMUW2mXI8jM1tUsRbdkb43qc3uZDfQuQVjSjI6BjwT9wiOtnAo58RE8yZ2lksQdVrdDN2diPOZ4E10caZaqT0ZZJO+GHOJdNJHPHZpP0jkRpbjR54XgtTEgdoCGf6f+a5i1eWpln356/zCyXKh1xaNDJozITURr9Ng==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KenKate</dc:creator>
  <cp:lastModifiedBy>Karen Lynch</cp:lastModifiedBy>
  <cp:revision>2</cp:revision>
  <dcterms:created xsi:type="dcterms:W3CDTF">2022-04-29T21:18:00Z</dcterms:created>
  <dcterms:modified xsi:type="dcterms:W3CDTF">2022-04-29T21:18:00Z</dcterms:modified>
</cp:coreProperties>
</file>