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43FA6" w14:textId="77777777" w:rsidR="00B7635A" w:rsidRPr="00CF72FA" w:rsidRDefault="00B7635A" w:rsidP="00B7635A">
      <w:pPr>
        <w:pStyle w:val="BodyA"/>
        <w:jc w:val="center"/>
        <w:rPr>
          <w:rFonts w:ascii="Times New Roman" w:hAnsi="Times New Roman" w:cs="Times New Roman"/>
          <w:b/>
        </w:rPr>
      </w:pPr>
      <w:r w:rsidRPr="00CF72FA">
        <w:rPr>
          <w:rFonts w:ascii="Times New Roman" w:hAnsi="Times New Roman" w:cs="Times New Roman"/>
          <w:b/>
        </w:rPr>
        <w:t>NEWS</w:t>
      </w:r>
    </w:p>
    <w:p w14:paraId="78DAB844" w14:textId="77777777" w:rsidR="00B7635A" w:rsidRPr="00CF72FA" w:rsidRDefault="00B7635A" w:rsidP="00B7635A">
      <w:pPr>
        <w:pStyle w:val="BodyA"/>
        <w:jc w:val="right"/>
        <w:rPr>
          <w:rFonts w:ascii="Times New Roman" w:hAnsi="Times New Roman" w:cs="Times New Roman"/>
          <w:b/>
        </w:rPr>
      </w:pPr>
    </w:p>
    <w:p w14:paraId="79DBF74B" w14:textId="77777777" w:rsidR="00B7635A" w:rsidRPr="00CF72FA" w:rsidRDefault="00B7635A" w:rsidP="00B7635A">
      <w:pPr>
        <w:pStyle w:val="BodyA"/>
        <w:jc w:val="right"/>
        <w:rPr>
          <w:rFonts w:ascii="Times New Roman" w:hAnsi="Times New Roman" w:cs="Times New Roman"/>
          <w:b/>
        </w:rPr>
      </w:pPr>
    </w:p>
    <w:p w14:paraId="06AAFC59" w14:textId="77777777" w:rsidR="00B7635A" w:rsidRPr="00CF72FA" w:rsidRDefault="00B7635A" w:rsidP="00B7635A">
      <w:pPr>
        <w:pStyle w:val="BodyA"/>
        <w:jc w:val="right"/>
        <w:rPr>
          <w:rFonts w:ascii="Times New Roman" w:hAnsi="Times New Roman" w:cs="Times New Roman"/>
          <w:b/>
        </w:rPr>
      </w:pPr>
      <w:r w:rsidRPr="00CF72F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2CA27DA" wp14:editId="20679B0F">
            <wp:simplePos x="0" y="0"/>
            <wp:positionH relativeFrom="column">
              <wp:posOffset>19050</wp:posOffset>
            </wp:positionH>
            <wp:positionV relativeFrom="paragraph">
              <wp:posOffset>-332114</wp:posOffset>
            </wp:positionV>
            <wp:extent cx="1457325" cy="1180474"/>
            <wp:effectExtent l="0" t="0" r="0" b="635"/>
            <wp:wrapNone/>
            <wp:docPr id="2" name="Picture 2" descr="C:\Users\SC Home\Pictures\SC logo 08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 Home\Pictures\SC logo 08-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8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2FA">
        <w:rPr>
          <w:rFonts w:ascii="Times New Roman" w:hAnsi="Times New Roman" w:cs="Times New Roman"/>
          <w:b/>
        </w:rPr>
        <w:t xml:space="preserve">Contact: Katie Hammaker, </w:t>
      </w:r>
    </w:p>
    <w:p w14:paraId="689F9ECC" w14:textId="77777777" w:rsidR="00B7635A" w:rsidRPr="00CF72FA" w:rsidRDefault="00B7635A" w:rsidP="00B7635A">
      <w:pPr>
        <w:pStyle w:val="BodyA"/>
        <w:jc w:val="right"/>
        <w:rPr>
          <w:rFonts w:ascii="Times New Roman" w:hAnsi="Times New Roman" w:cs="Times New Roman"/>
          <w:b/>
        </w:rPr>
      </w:pPr>
      <w:r w:rsidRPr="00CF72FA">
        <w:rPr>
          <w:rFonts w:ascii="Times New Roman" w:hAnsi="Times New Roman" w:cs="Times New Roman"/>
          <w:b/>
        </w:rPr>
        <w:t>Director of Development and Marketing</w:t>
      </w:r>
    </w:p>
    <w:p w14:paraId="4E9BE85A" w14:textId="77777777" w:rsidR="00B7635A" w:rsidRPr="00CF72FA" w:rsidRDefault="00B7635A" w:rsidP="00B7635A">
      <w:pPr>
        <w:pStyle w:val="BodyA"/>
        <w:jc w:val="right"/>
        <w:rPr>
          <w:rFonts w:ascii="Times New Roman" w:hAnsi="Times New Roman" w:cs="Times New Roman"/>
          <w:b/>
        </w:rPr>
      </w:pPr>
      <w:r w:rsidRPr="00CF72FA">
        <w:rPr>
          <w:rFonts w:ascii="Times New Roman" w:hAnsi="Times New Roman" w:cs="Times New Roman"/>
          <w:b/>
        </w:rPr>
        <w:tab/>
      </w:r>
      <w:r w:rsidRPr="00CF72FA">
        <w:rPr>
          <w:rFonts w:ascii="Times New Roman" w:hAnsi="Times New Roman" w:cs="Times New Roman"/>
          <w:b/>
        </w:rPr>
        <w:tab/>
      </w:r>
      <w:r w:rsidRPr="00CF72FA">
        <w:rPr>
          <w:rFonts w:ascii="Times New Roman" w:hAnsi="Times New Roman" w:cs="Times New Roman"/>
          <w:b/>
        </w:rPr>
        <w:tab/>
      </w:r>
      <w:r w:rsidRPr="00CF72FA">
        <w:rPr>
          <w:rFonts w:ascii="Times New Roman" w:hAnsi="Times New Roman" w:cs="Times New Roman"/>
          <w:b/>
        </w:rPr>
        <w:tab/>
        <w:t xml:space="preserve"> 717</w:t>
      </w:r>
      <w:r w:rsidR="009E57DC" w:rsidRPr="00CF72FA">
        <w:rPr>
          <w:rFonts w:ascii="Times New Roman" w:hAnsi="Times New Roman" w:cs="Times New Roman"/>
          <w:b/>
        </w:rPr>
        <w:t>.</w:t>
      </w:r>
      <w:r w:rsidRPr="00CF72FA">
        <w:rPr>
          <w:rFonts w:ascii="Times New Roman" w:hAnsi="Times New Roman" w:cs="Times New Roman"/>
          <w:b/>
        </w:rPr>
        <w:t>796</w:t>
      </w:r>
      <w:r w:rsidR="009E57DC" w:rsidRPr="00CF72FA">
        <w:rPr>
          <w:rFonts w:ascii="Times New Roman" w:hAnsi="Times New Roman" w:cs="Times New Roman"/>
          <w:b/>
        </w:rPr>
        <w:t>.</w:t>
      </w:r>
      <w:r w:rsidRPr="00CF72FA">
        <w:rPr>
          <w:rFonts w:ascii="Times New Roman" w:hAnsi="Times New Roman" w:cs="Times New Roman"/>
          <w:b/>
        </w:rPr>
        <w:t>5075 or dev@susquehannachorale.org</w:t>
      </w:r>
    </w:p>
    <w:p w14:paraId="4E2DA248" w14:textId="77777777" w:rsidR="00B7635A" w:rsidRPr="00CF72FA" w:rsidRDefault="00B7635A" w:rsidP="00B7635A">
      <w:pPr>
        <w:pStyle w:val="BodyA"/>
        <w:jc w:val="center"/>
        <w:rPr>
          <w:rFonts w:ascii="Times New Roman" w:hAnsi="Times New Roman" w:cs="Times New Roman"/>
        </w:rPr>
      </w:pPr>
    </w:p>
    <w:p w14:paraId="47B778FA" w14:textId="77777777" w:rsidR="00B7635A" w:rsidRPr="00CF72FA" w:rsidRDefault="00B7635A" w:rsidP="00B7635A">
      <w:pPr>
        <w:pStyle w:val="BodyA"/>
        <w:jc w:val="center"/>
        <w:rPr>
          <w:rFonts w:ascii="Times New Roman" w:hAnsi="Times New Roman" w:cs="Times New Roman"/>
        </w:rPr>
      </w:pPr>
    </w:p>
    <w:p w14:paraId="64A8D9F9" w14:textId="77777777" w:rsidR="00B7635A" w:rsidRPr="00CF72FA" w:rsidRDefault="00B7635A" w:rsidP="00B7635A">
      <w:pPr>
        <w:pStyle w:val="BodyA"/>
        <w:jc w:val="center"/>
        <w:rPr>
          <w:rFonts w:ascii="Times New Roman" w:hAnsi="Times New Roman" w:cs="Times New Roman"/>
        </w:rPr>
      </w:pPr>
    </w:p>
    <w:p w14:paraId="3CBF066A" w14:textId="77777777" w:rsidR="00B7635A" w:rsidRPr="00CF72FA" w:rsidRDefault="00B7635A" w:rsidP="00B7635A">
      <w:pPr>
        <w:pStyle w:val="BodyA"/>
        <w:rPr>
          <w:rFonts w:ascii="Times New Roman" w:hAnsi="Times New Roman" w:cs="Times New Roman"/>
          <w:i/>
        </w:rPr>
      </w:pPr>
      <w:r w:rsidRPr="00CF72FA">
        <w:rPr>
          <w:rFonts w:ascii="Times New Roman" w:hAnsi="Times New Roman" w:cs="Times New Roman"/>
          <w:i/>
        </w:rPr>
        <w:t>Enriching lives through song</w:t>
      </w:r>
    </w:p>
    <w:p w14:paraId="0765EC00" w14:textId="77777777" w:rsidR="00B7635A" w:rsidRPr="00CF72FA" w:rsidRDefault="00B7635A" w:rsidP="00B7635A">
      <w:pPr>
        <w:pStyle w:val="BodyA"/>
        <w:rPr>
          <w:rFonts w:ascii="Times New Roman" w:hAnsi="Times New Roman" w:cs="Times New Roman"/>
          <w:u w:val="single"/>
        </w:rPr>
      </w:pPr>
    </w:p>
    <w:p w14:paraId="6C1B6728" w14:textId="77777777" w:rsidR="00B7635A" w:rsidRPr="00CF72FA" w:rsidRDefault="00B7635A">
      <w:pPr>
        <w:pStyle w:val="BodyA"/>
        <w:rPr>
          <w:rFonts w:ascii="Times New Roman" w:hAnsi="Times New Roman" w:cs="Times New Roman"/>
        </w:rPr>
      </w:pPr>
    </w:p>
    <w:p w14:paraId="2CC82D90" w14:textId="6E104F0E" w:rsidR="00E45D81" w:rsidRDefault="00B16BDC" w:rsidP="00B7635A">
      <w:pPr>
        <w:pStyle w:val="BodyA"/>
        <w:jc w:val="center"/>
        <w:rPr>
          <w:rFonts w:ascii="Times New Roman" w:hAnsi="Times New Roman" w:cs="Times New Roman"/>
          <w:b/>
        </w:rPr>
      </w:pPr>
      <w:r w:rsidRPr="00CF72FA">
        <w:rPr>
          <w:rFonts w:ascii="Times New Roman" w:hAnsi="Times New Roman" w:cs="Times New Roman"/>
          <w:b/>
        </w:rPr>
        <w:t>Susquehanna Chorale</w:t>
      </w:r>
      <w:r w:rsidR="00E45D81">
        <w:rPr>
          <w:rFonts w:ascii="Times New Roman" w:hAnsi="Times New Roman" w:cs="Times New Roman"/>
          <w:b/>
        </w:rPr>
        <w:t xml:space="preserve"> Concerts to Honor Beethoven, Feature Songs that </w:t>
      </w:r>
    </w:p>
    <w:p w14:paraId="72515B58" w14:textId="74EC8BA3" w:rsidR="00B16BDC" w:rsidRPr="00CF72FA" w:rsidRDefault="00E45D81" w:rsidP="00B7635A">
      <w:pPr>
        <w:pStyle w:val="Body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Celebrate Human Strength and Determination </w:t>
      </w:r>
    </w:p>
    <w:p w14:paraId="362A3BE0" w14:textId="77777777" w:rsidR="00B16BDC" w:rsidRPr="00CF72FA" w:rsidRDefault="00B16BDC">
      <w:pPr>
        <w:pStyle w:val="BodyA"/>
        <w:rPr>
          <w:rFonts w:ascii="Times New Roman" w:hAnsi="Times New Roman" w:cs="Times New Roman"/>
        </w:rPr>
      </w:pPr>
    </w:p>
    <w:p w14:paraId="64487829" w14:textId="2E086910" w:rsidR="00995746" w:rsidRDefault="00B7635A" w:rsidP="00995746">
      <w:pPr>
        <w:pStyle w:val="BodyA"/>
        <w:rPr>
          <w:rFonts w:ascii="Times New Roman" w:hAnsi="Times New Roman"/>
        </w:rPr>
      </w:pPr>
      <w:r w:rsidRPr="00CF72FA">
        <w:rPr>
          <w:rFonts w:ascii="Times New Roman" w:hAnsi="Times New Roman" w:cs="Times New Roman"/>
        </w:rPr>
        <w:t>MECHANICSBURG (</w:t>
      </w:r>
      <w:r w:rsidR="00FC6BA4">
        <w:rPr>
          <w:rFonts w:ascii="Times New Roman" w:hAnsi="Times New Roman" w:cs="Times New Roman"/>
        </w:rPr>
        <w:t>February 10</w:t>
      </w:r>
      <w:bookmarkStart w:id="0" w:name="_GoBack"/>
      <w:bookmarkEnd w:id="0"/>
      <w:r w:rsidR="00995746">
        <w:rPr>
          <w:rFonts w:ascii="Times New Roman" w:hAnsi="Times New Roman" w:cs="Times New Roman"/>
        </w:rPr>
        <w:t>, 2020</w:t>
      </w:r>
      <w:r w:rsidRPr="00CF72FA">
        <w:rPr>
          <w:rFonts w:ascii="Times New Roman" w:hAnsi="Times New Roman" w:cs="Times New Roman"/>
        </w:rPr>
        <w:t xml:space="preserve">) – </w:t>
      </w:r>
      <w:r w:rsidR="00995746" w:rsidRPr="00652A26">
        <w:rPr>
          <w:rFonts w:ascii="Times New Roman" w:hAnsi="Times New Roman"/>
        </w:rPr>
        <w:t xml:space="preserve">The </w:t>
      </w:r>
      <w:r w:rsidR="00995746">
        <w:rPr>
          <w:rFonts w:ascii="Times New Roman" w:hAnsi="Times New Roman"/>
        </w:rPr>
        <w:t xml:space="preserve">nationally-acclaimed </w:t>
      </w:r>
      <w:r w:rsidR="00995746" w:rsidRPr="00652A26">
        <w:rPr>
          <w:rFonts w:ascii="Times New Roman" w:hAnsi="Times New Roman"/>
        </w:rPr>
        <w:t>Susquehanna Chorale</w:t>
      </w:r>
      <w:r w:rsidR="00995746">
        <w:rPr>
          <w:rFonts w:ascii="Times New Roman" w:hAnsi="Times New Roman"/>
        </w:rPr>
        <w:t xml:space="preserve"> will present its spring concert series, “Through Love to Light,” on May 8 and 9, 2020</w:t>
      </w:r>
      <w:r w:rsidR="00995746" w:rsidRPr="00652A26">
        <w:rPr>
          <w:rFonts w:ascii="Times New Roman" w:hAnsi="Times New Roman"/>
        </w:rPr>
        <w:t xml:space="preserve">.  </w:t>
      </w:r>
    </w:p>
    <w:p w14:paraId="0D47D26D" w14:textId="4B36AEEF" w:rsidR="00E44071" w:rsidRPr="00CF72FA" w:rsidRDefault="00E44071">
      <w:pPr>
        <w:pStyle w:val="BodyA"/>
        <w:rPr>
          <w:rFonts w:ascii="Times New Roman" w:hAnsi="Times New Roman" w:cs="Times New Roman"/>
        </w:rPr>
      </w:pPr>
    </w:p>
    <w:p w14:paraId="653BC8CE" w14:textId="17F41DE8" w:rsidR="007B4F49" w:rsidRDefault="00116B29" w:rsidP="007B4F49">
      <w:pPr>
        <w:pStyle w:val="BodyA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</w:rPr>
        <w:t xml:space="preserve">Artistic Director and </w:t>
      </w:r>
      <w:r w:rsidR="007B4F49" w:rsidRPr="00116B29">
        <w:rPr>
          <w:rFonts w:ascii="Times New Roman" w:hAnsi="Times New Roman" w:cs="Times New Roman"/>
        </w:rPr>
        <w:t xml:space="preserve">Conductor </w:t>
      </w:r>
      <w:r>
        <w:rPr>
          <w:rFonts w:ascii="Times New Roman" w:hAnsi="Times New Roman" w:cs="Times New Roman"/>
        </w:rPr>
        <w:t xml:space="preserve">Linda L. </w:t>
      </w:r>
      <w:r w:rsidR="007B4F49" w:rsidRPr="00116B29">
        <w:rPr>
          <w:rFonts w:ascii="Times New Roman" w:hAnsi="Times New Roman" w:cs="Times New Roman"/>
        </w:rPr>
        <w:t>Tedford</w:t>
      </w:r>
      <w:r w:rsidR="007B4F49">
        <w:rPr>
          <w:rFonts w:ascii="Times New Roman" w:hAnsi="Times New Roman" w:cs="Times New Roman"/>
        </w:rPr>
        <w:t xml:space="preserve"> has designed a concert of music that </w:t>
      </w:r>
      <w:r w:rsidR="0027731C">
        <w:rPr>
          <w:rFonts w:ascii="Times New Roman" w:eastAsia="Times New Roman" w:hAnsi="Times New Roman" w:cs="Times New Roman"/>
          <w:bdr w:val="none" w:sz="0" w:space="0" w:color="auto" w:frame="1"/>
        </w:rPr>
        <w:t>celebrates the resilience and strength of the human spirit</w:t>
      </w:r>
      <w:r w:rsidR="007B4F49">
        <w:rPr>
          <w:rFonts w:ascii="Times New Roman" w:eastAsia="Times New Roman" w:hAnsi="Times New Roman" w:cs="Times New Roman"/>
          <w:bdr w:val="none" w:sz="0" w:space="0" w:color="auto" w:frame="1"/>
        </w:rPr>
        <w:t xml:space="preserve"> in song, </w:t>
      </w:r>
      <w:r w:rsidR="0027731C">
        <w:rPr>
          <w:rFonts w:ascii="Times New Roman" w:eastAsia="Times New Roman" w:hAnsi="Times New Roman" w:cs="Times New Roman"/>
          <w:bdr w:val="none" w:sz="0" w:space="0" w:color="auto" w:frame="1"/>
        </w:rPr>
        <w:t xml:space="preserve">crafted </w:t>
      </w:r>
      <w:r w:rsidR="0027731C" w:rsidRPr="00CF72FA">
        <w:rPr>
          <w:rFonts w:ascii="Times New Roman" w:eastAsia="Times New Roman" w:hAnsi="Times New Roman" w:cs="Times New Roman"/>
          <w:bdr w:val="none" w:sz="0" w:space="0" w:color="auto" w:frame="1"/>
        </w:rPr>
        <w:t>by some of today’s most exciting and innovative composers</w:t>
      </w:r>
      <w:r w:rsidR="007B4F49">
        <w:rPr>
          <w:rFonts w:ascii="Times New Roman" w:eastAsia="Times New Roman" w:hAnsi="Times New Roman" w:cs="Times New Roman"/>
          <w:bdr w:val="none" w:sz="0" w:space="0" w:color="auto" w:frame="1"/>
        </w:rPr>
        <w:t xml:space="preserve">. </w:t>
      </w:r>
    </w:p>
    <w:p w14:paraId="57835C9B" w14:textId="77777777" w:rsidR="007B4F49" w:rsidRDefault="007B4F49" w:rsidP="007B4F49">
      <w:pPr>
        <w:pStyle w:val="BodyA"/>
        <w:rPr>
          <w:rFonts w:ascii="Times New Roman" w:eastAsia="Times New Roman" w:hAnsi="Times New Roman" w:cs="Times New Roman"/>
          <w:bdr w:val="none" w:sz="0" w:space="0" w:color="auto" w:frame="1"/>
        </w:rPr>
      </w:pPr>
    </w:p>
    <w:p w14:paraId="5C758568" w14:textId="3BC0C9A5" w:rsidR="0027731C" w:rsidRDefault="0027731C" w:rsidP="00C603A8">
      <w:pPr>
        <w:pStyle w:val="BodyA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“T</w:t>
      </w:r>
      <w:r w:rsidRPr="00CF72FA">
        <w:rPr>
          <w:rFonts w:ascii="Times New Roman" w:eastAsia="Times New Roman" w:hAnsi="Times New Roman" w:cs="Times New Roman"/>
          <w:bdr w:val="none" w:sz="0" w:space="0" w:color="auto" w:frame="1"/>
        </w:rPr>
        <w:t>hese are stories that connect us and reflect our capacity to love and persevere, even in the face of adversity</w:t>
      </w:r>
      <w:r w:rsidR="007B4F49">
        <w:rPr>
          <w:rFonts w:ascii="Times New Roman" w:eastAsia="Times New Roman" w:hAnsi="Times New Roman" w:cs="Times New Roman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”</w:t>
      </w:r>
      <w:r w:rsidR="007B4F49">
        <w:rPr>
          <w:rFonts w:ascii="Times New Roman" w:eastAsia="Times New Roman" w:hAnsi="Times New Roman" w:cs="Times New Roman"/>
          <w:bdr w:val="none" w:sz="0" w:space="0" w:color="auto" w:frame="1"/>
        </w:rPr>
        <w:t xml:space="preserve"> Conductor Tedford said. </w:t>
      </w:r>
      <w:r w:rsidRPr="00C603A8">
        <w:rPr>
          <w:rFonts w:ascii="Times New Roman" w:hAnsi="Times New Roman" w:cs="Times New Roman"/>
        </w:rPr>
        <w:t xml:space="preserve">“I am particularly excited about </w:t>
      </w:r>
      <w:r w:rsidR="0044277A">
        <w:rPr>
          <w:rFonts w:ascii="Times New Roman" w:hAnsi="Times New Roman" w:cs="Times New Roman"/>
        </w:rPr>
        <w:t xml:space="preserve">the centerpiece of </w:t>
      </w:r>
      <w:r w:rsidRPr="00C603A8">
        <w:rPr>
          <w:rFonts w:ascii="Times New Roman" w:hAnsi="Times New Roman" w:cs="Times New Roman"/>
        </w:rPr>
        <w:t>our performance</w:t>
      </w:r>
      <w:r w:rsidR="0044277A">
        <w:rPr>
          <w:rFonts w:ascii="Times New Roman" w:hAnsi="Times New Roman" w:cs="Times New Roman"/>
        </w:rPr>
        <w:t xml:space="preserve">: </w:t>
      </w:r>
      <w:r w:rsidRPr="00C603A8">
        <w:rPr>
          <w:rFonts w:ascii="Times New Roman" w:hAnsi="Times New Roman" w:cs="Times New Roman"/>
        </w:rPr>
        <w:t xml:space="preserve">Jake Runestad’s </w:t>
      </w:r>
      <w:r w:rsidRPr="00C603A8">
        <w:rPr>
          <w:rFonts w:ascii="Times New Roman" w:hAnsi="Times New Roman" w:cs="Times New Roman"/>
          <w:i/>
          <w:iCs/>
        </w:rPr>
        <w:t>A Silence Haunts Me,</w:t>
      </w:r>
      <w:r w:rsidRPr="00C603A8">
        <w:rPr>
          <w:rFonts w:ascii="Times New Roman" w:hAnsi="Times New Roman" w:cs="Times New Roman"/>
        </w:rPr>
        <w:t xml:space="preserve"> which invites us into the personal experience of Beethoven as he gradually loses his hearing</w:t>
      </w:r>
      <w:r w:rsidR="00C603A8" w:rsidRPr="00C603A8">
        <w:rPr>
          <w:rFonts w:ascii="Times New Roman" w:hAnsi="Times New Roman" w:cs="Times New Roman"/>
        </w:rPr>
        <w:t xml:space="preserve">. </w:t>
      </w:r>
      <w:r w:rsidRPr="00C603A8">
        <w:rPr>
          <w:rFonts w:ascii="Times New Roman" w:hAnsi="Times New Roman" w:cs="Times New Roman"/>
        </w:rPr>
        <w:t>I find it especially meaningful to present this stunning piece in 2020, the 250</w:t>
      </w:r>
      <w:r w:rsidRPr="00C603A8">
        <w:rPr>
          <w:rFonts w:ascii="Times New Roman" w:hAnsi="Times New Roman" w:cs="Times New Roman"/>
          <w:vertAlign w:val="superscript"/>
        </w:rPr>
        <w:t>th</w:t>
      </w:r>
      <w:r w:rsidRPr="00C603A8">
        <w:rPr>
          <w:rFonts w:ascii="Times New Roman" w:hAnsi="Times New Roman" w:cs="Times New Roman"/>
        </w:rPr>
        <w:t xml:space="preserve"> anniversary of Beethoven’s birth.”</w:t>
      </w:r>
    </w:p>
    <w:p w14:paraId="2A5A539B" w14:textId="66463CCB" w:rsidR="0044277A" w:rsidRDefault="0044277A" w:rsidP="00C603A8">
      <w:pPr>
        <w:pStyle w:val="BodyA"/>
        <w:rPr>
          <w:rFonts w:ascii="Times New Roman" w:hAnsi="Times New Roman" w:cs="Times New Roman"/>
        </w:rPr>
      </w:pPr>
    </w:p>
    <w:p w14:paraId="7AD6C05B" w14:textId="589BE8DA" w:rsidR="004C3BBF" w:rsidRDefault="005F267F" w:rsidP="00E7125F">
      <w:pPr>
        <w:pStyle w:val="Body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 Andr</w:t>
      </w:r>
      <w:r w:rsidR="0044277A">
        <w:rPr>
          <w:rFonts w:ascii="Times New Roman" w:hAnsi="Times New Roman" w:cs="Times New Roman"/>
        </w:rPr>
        <w:t>é</w:t>
      </w:r>
      <w:r>
        <w:rPr>
          <w:rFonts w:ascii="Times New Roman" w:hAnsi="Times New Roman" w:cs="Times New Roman"/>
        </w:rPr>
        <w:t xml:space="preserve"> Arnesen</w:t>
      </w:r>
      <w:r w:rsidR="004C3BBF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</w:t>
      </w:r>
      <w:r w:rsidRPr="004C3BBF">
        <w:rPr>
          <w:rFonts w:ascii="Times New Roman" w:hAnsi="Times New Roman" w:cs="Times New Roman"/>
          <w:i/>
          <w:iCs/>
        </w:rPr>
        <w:t>Even When He is Silent</w:t>
      </w:r>
      <w:r w:rsidR="004C3BBF">
        <w:rPr>
          <w:rFonts w:ascii="Times New Roman" w:hAnsi="Times New Roman" w:cs="Times New Roman"/>
        </w:rPr>
        <w:t xml:space="preserve"> encourages hope in the darkest </w:t>
      </w:r>
      <w:r w:rsidR="00C603A8">
        <w:rPr>
          <w:rFonts w:ascii="Times New Roman" w:hAnsi="Times New Roman" w:cs="Times New Roman"/>
        </w:rPr>
        <w:t>hour</w:t>
      </w:r>
      <w:r w:rsidR="004C3BBF">
        <w:rPr>
          <w:rFonts w:ascii="Times New Roman" w:hAnsi="Times New Roman" w:cs="Times New Roman"/>
        </w:rPr>
        <w:t xml:space="preserve"> of life. </w:t>
      </w:r>
      <w:r w:rsidR="00C603A8">
        <w:rPr>
          <w:rFonts w:ascii="Times New Roman" w:hAnsi="Times New Roman" w:cs="Times New Roman"/>
        </w:rPr>
        <w:t>T</w:t>
      </w:r>
      <w:r w:rsidR="004C3BBF">
        <w:rPr>
          <w:rFonts w:ascii="Times New Roman" w:hAnsi="Times New Roman" w:cs="Times New Roman"/>
        </w:rPr>
        <w:t xml:space="preserve">he text </w:t>
      </w:r>
      <w:r w:rsidR="00F12564">
        <w:rPr>
          <w:rFonts w:ascii="Times New Roman" w:hAnsi="Times New Roman" w:cs="Times New Roman"/>
        </w:rPr>
        <w:t xml:space="preserve">for this piece </w:t>
      </w:r>
      <w:r w:rsidR="00C603A8">
        <w:rPr>
          <w:rFonts w:ascii="Times New Roman" w:hAnsi="Times New Roman" w:cs="Times New Roman"/>
        </w:rPr>
        <w:t xml:space="preserve">was written by a World War II prisoner, who etched the words on </w:t>
      </w:r>
      <w:r w:rsidR="004C3BBF">
        <w:rPr>
          <w:rFonts w:ascii="Times New Roman" w:hAnsi="Times New Roman" w:cs="Times New Roman"/>
        </w:rPr>
        <w:t xml:space="preserve">the wall of </w:t>
      </w:r>
      <w:r w:rsidR="00C603A8">
        <w:rPr>
          <w:rFonts w:ascii="Times New Roman" w:hAnsi="Times New Roman" w:cs="Times New Roman"/>
        </w:rPr>
        <w:t>his</w:t>
      </w:r>
      <w:r w:rsidR="004C3BBF">
        <w:rPr>
          <w:rFonts w:ascii="Times New Roman" w:hAnsi="Times New Roman" w:cs="Times New Roman"/>
        </w:rPr>
        <w:t xml:space="preserve"> </w:t>
      </w:r>
      <w:r w:rsidR="00C603A8">
        <w:rPr>
          <w:rFonts w:ascii="Times New Roman" w:hAnsi="Times New Roman" w:cs="Times New Roman"/>
        </w:rPr>
        <w:t xml:space="preserve">cell </w:t>
      </w:r>
      <w:r w:rsidR="00C603A8" w:rsidRPr="00582B15">
        <w:rPr>
          <w:rFonts w:ascii="Times New Roman" w:hAnsi="Times New Roman" w:cs="Times New Roman"/>
        </w:rPr>
        <w:t xml:space="preserve">while being held at a </w:t>
      </w:r>
      <w:r w:rsidR="004C3BBF" w:rsidRPr="00582B15">
        <w:rPr>
          <w:rFonts w:ascii="Times New Roman" w:hAnsi="Times New Roman" w:cs="Times New Roman"/>
        </w:rPr>
        <w:t>concentration camp</w:t>
      </w:r>
      <w:r w:rsidR="00C603A8">
        <w:rPr>
          <w:rFonts w:ascii="Times New Roman" w:hAnsi="Times New Roman" w:cs="Times New Roman"/>
        </w:rPr>
        <w:t xml:space="preserve">. </w:t>
      </w:r>
      <w:r w:rsidR="004C3BBF">
        <w:rPr>
          <w:rFonts w:ascii="Times New Roman" w:hAnsi="Times New Roman" w:cs="Times New Roman"/>
        </w:rPr>
        <w:t xml:space="preserve">   </w:t>
      </w:r>
    </w:p>
    <w:p w14:paraId="535A8C20" w14:textId="77777777" w:rsidR="004C3BBF" w:rsidRPr="00CF72FA" w:rsidRDefault="004C3BBF" w:rsidP="00E7125F">
      <w:pPr>
        <w:pStyle w:val="BodyA"/>
        <w:rPr>
          <w:rFonts w:ascii="Times New Roman" w:hAnsi="Times New Roman" w:cs="Times New Roman"/>
        </w:rPr>
      </w:pPr>
    </w:p>
    <w:p w14:paraId="0C1DF3BD" w14:textId="77777777" w:rsidR="00582B15" w:rsidRDefault="00502242" w:rsidP="00582B15">
      <w:pPr>
        <w:rPr>
          <w:rFonts w:eastAsia="Times New Roman"/>
          <w:i/>
          <w:iCs/>
          <w:bdr w:val="none" w:sz="0" w:space="0" w:color="auto" w:frame="1"/>
        </w:rPr>
      </w:pPr>
      <w:r w:rsidRPr="00CF72FA">
        <w:rPr>
          <w:rFonts w:eastAsia="Times New Roman"/>
          <w:bdr w:val="none" w:sz="0" w:space="0" w:color="auto" w:frame="1"/>
        </w:rPr>
        <w:t xml:space="preserve">The concerts also will feature Eric Whitacre’s </w:t>
      </w:r>
      <w:r w:rsidRPr="00CF72FA">
        <w:rPr>
          <w:rFonts w:eastAsia="Times New Roman"/>
          <w:i/>
          <w:bdr w:val="none" w:sz="0" w:space="0" w:color="auto" w:frame="1"/>
        </w:rPr>
        <w:t>Goodnight Moon</w:t>
      </w:r>
      <w:r w:rsidRPr="00CF72FA">
        <w:rPr>
          <w:rFonts w:eastAsia="Times New Roman"/>
          <w:bdr w:val="none" w:sz="0" w:space="0" w:color="auto" w:frame="1"/>
        </w:rPr>
        <w:t xml:space="preserve">, Elaine Hagenberg’s </w:t>
      </w:r>
      <w:r w:rsidRPr="00CF72FA">
        <w:rPr>
          <w:rFonts w:eastAsia="Times New Roman"/>
          <w:i/>
          <w:bdr w:val="none" w:sz="0" w:space="0" w:color="auto" w:frame="1"/>
        </w:rPr>
        <w:t>Oh Love</w:t>
      </w:r>
      <w:r w:rsidRPr="00CF72FA">
        <w:rPr>
          <w:rFonts w:eastAsia="Times New Roman"/>
          <w:bdr w:val="none" w:sz="0" w:space="0" w:color="auto" w:frame="1"/>
        </w:rPr>
        <w:t xml:space="preserve"> and </w:t>
      </w:r>
      <w:r w:rsidRPr="00CF72FA">
        <w:rPr>
          <w:rFonts w:eastAsia="Times New Roman"/>
          <w:i/>
          <w:bdr w:val="none" w:sz="0" w:space="0" w:color="auto" w:frame="1"/>
        </w:rPr>
        <w:t>Through Love to Light</w:t>
      </w:r>
      <w:r w:rsidRPr="00CF72FA">
        <w:rPr>
          <w:rFonts w:eastAsia="Times New Roman"/>
          <w:bdr w:val="none" w:sz="0" w:space="0" w:color="auto" w:frame="1"/>
        </w:rPr>
        <w:t xml:space="preserve">, Shawn Kirchner’s </w:t>
      </w:r>
      <w:r w:rsidRPr="00CF72FA">
        <w:rPr>
          <w:rFonts w:eastAsia="Times New Roman"/>
          <w:i/>
          <w:bdr w:val="none" w:sz="0" w:space="0" w:color="auto" w:frame="1"/>
        </w:rPr>
        <w:t>Sweet Rivers</w:t>
      </w:r>
      <w:r w:rsidRPr="00CF72FA">
        <w:rPr>
          <w:rFonts w:eastAsia="Times New Roman"/>
          <w:bdr w:val="none" w:sz="0" w:space="0" w:color="auto" w:frame="1"/>
        </w:rPr>
        <w:t xml:space="preserve">, and James Stevens’ arrangement of </w:t>
      </w:r>
      <w:r w:rsidRPr="00CF72FA">
        <w:rPr>
          <w:rFonts w:eastAsia="Times New Roman"/>
          <w:i/>
          <w:iCs/>
          <w:bdr w:val="none" w:sz="0" w:space="0" w:color="auto" w:frame="1"/>
        </w:rPr>
        <w:t xml:space="preserve">Nearer My God to Thee. </w:t>
      </w:r>
    </w:p>
    <w:p w14:paraId="7FEA054D" w14:textId="77777777" w:rsidR="00582B15" w:rsidRDefault="00582B15" w:rsidP="00582B15">
      <w:pPr>
        <w:rPr>
          <w:rFonts w:eastAsia="Times New Roman"/>
          <w:i/>
          <w:iCs/>
          <w:bdr w:val="none" w:sz="0" w:space="0" w:color="auto" w:frame="1"/>
        </w:rPr>
      </w:pPr>
    </w:p>
    <w:p w14:paraId="454722AC" w14:textId="38ACF5AD" w:rsidR="00582B15" w:rsidRPr="00582B15" w:rsidRDefault="00582B15" w:rsidP="00582B15">
      <w:pPr>
        <w:rPr>
          <w:rFonts w:eastAsia="Times New Roman"/>
          <w:bdr w:val="none" w:sz="0" w:space="0" w:color="auto" w:frame="1"/>
        </w:rPr>
      </w:pPr>
      <w:r w:rsidRPr="00582B15">
        <w:rPr>
          <w:rFonts w:eastAsia="Times New Roman"/>
          <w:bdr w:val="none" w:sz="0" w:space="0" w:color="auto" w:frame="1"/>
        </w:rPr>
        <w:t xml:space="preserve">“I have chosen repertoire that speaks to </w:t>
      </w:r>
      <w:r w:rsidR="008C68F7">
        <w:rPr>
          <w:rFonts w:eastAsia="Times New Roman"/>
          <w:bdr w:val="none" w:sz="0" w:space="0" w:color="auto" w:frame="1"/>
        </w:rPr>
        <w:t>a variety of emotions that Beethoven may have experienced, from frustration to exuberant joy</w:t>
      </w:r>
      <w:r>
        <w:rPr>
          <w:rFonts w:eastAsia="Times New Roman"/>
          <w:bdr w:val="none" w:sz="0" w:space="0" w:color="auto" w:frame="1"/>
        </w:rPr>
        <w:t>,</w:t>
      </w:r>
      <w:r w:rsidRPr="00582B15">
        <w:rPr>
          <w:rFonts w:eastAsia="Times New Roman"/>
          <w:bdr w:val="none" w:sz="0" w:space="0" w:color="auto" w:frame="1"/>
        </w:rPr>
        <w:t>”</w:t>
      </w:r>
      <w:r>
        <w:rPr>
          <w:rFonts w:eastAsia="Times New Roman"/>
          <w:bdr w:val="none" w:sz="0" w:space="0" w:color="auto" w:frame="1"/>
        </w:rPr>
        <w:t xml:space="preserve"> </w:t>
      </w:r>
      <w:r w:rsidR="00116B29">
        <w:rPr>
          <w:rFonts w:eastAsia="Times New Roman"/>
          <w:bdr w:val="none" w:sz="0" w:space="0" w:color="auto" w:frame="1"/>
        </w:rPr>
        <w:t xml:space="preserve">Conductor </w:t>
      </w:r>
      <w:r>
        <w:rPr>
          <w:rFonts w:eastAsia="Times New Roman"/>
          <w:bdr w:val="none" w:sz="0" w:space="0" w:color="auto" w:frame="1"/>
        </w:rPr>
        <w:t xml:space="preserve">Tedford said. </w:t>
      </w:r>
      <w:r w:rsidRPr="00582B15">
        <w:rPr>
          <w:rFonts w:eastAsia="Times New Roman"/>
          <w:bdr w:val="none" w:sz="0" w:space="0" w:color="auto" w:frame="1"/>
        </w:rPr>
        <w:t xml:space="preserve"> </w:t>
      </w:r>
    </w:p>
    <w:p w14:paraId="5509F18E" w14:textId="77777777" w:rsidR="00582B15" w:rsidRDefault="00582B15" w:rsidP="00582B15"/>
    <w:p w14:paraId="27CE31AE" w14:textId="0323D4C8" w:rsidR="00995746" w:rsidRDefault="006A4FD3" w:rsidP="00995746">
      <w:pPr>
        <w:pStyle w:val="BodyA"/>
        <w:rPr>
          <w:rFonts w:ascii="Times New Roman" w:hAnsi="Times New Roman"/>
        </w:rPr>
      </w:pPr>
      <w:r>
        <w:rPr>
          <w:rFonts w:ascii="Times New Roman" w:hAnsi="Times New Roman"/>
        </w:rPr>
        <w:t>Performances are</w:t>
      </w:r>
      <w:r w:rsidR="00995746">
        <w:rPr>
          <w:rFonts w:ascii="Times New Roman" w:hAnsi="Times New Roman"/>
        </w:rPr>
        <w:t xml:space="preserve"> Friday, May 8, at Derry Presbyterian Church in Hershey, and Saturday, May 9, at the High Center for Performing Arts on the campus of Messiah College, Mechanicsburg</w:t>
      </w:r>
      <w:r>
        <w:rPr>
          <w:rFonts w:ascii="Times New Roman" w:hAnsi="Times New Roman"/>
        </w:rPr>
        <w:t>, b</w:t>
      </w:r>
      <w:r w:rsidR="00995746">
        <w:rPr>
          <w:rFonts w:ascii="Times New Roman" w:hAnsi="Times New Roman"/>
        </w:rPr>
        <w:t xml:space="preserve">oth </w:t>
      </w:r>
      <w:r>
        <w:rPr>
          <w:rFonts w:ascii="Times New Roman" w:hAnsi="Times New Roman"/>
        </w:rPr>
        <w:t>beginning</w:t>
      </w:r>
      <w:r w:rsidR="00995746">
        <w:rPr>
          <w:rFonts w:ascii="Times New Roman" w:hAnsi="Times New Roman"/>
        </w:rPr>
        <w:t xml:space="preserve"> at 8 p.m. </w:t>
      </w:r>
    </w:p>
    <w:p w14:paraId="0C830D51" w14:textId="77777777" w:rsidR="004C3BBF" w:rsidRDefault="004C3BBF" w:rsidP="006A4FD3">
      <w:pPr>
        <w:pStyle w:val="BodyA"/>
        <w:rPr>
          <w:rFonts w:ascii="Times New Roman" w:hAnsi="Times New Roman"/>
        </w:rPr>
      </w:pPr>
    </w:p>
    <w:p w14:paraId="0929B46A" w14:textId="351DD24D" w:rsidR="006A4FD3" w:rsidRDefault="0044277A" w:rsidP="006A4FD3">
      <w:pPr>
        <w:pStyle w:val="BodyA"/>
        <w:rPr>
          <w:rFonts w:ascii="Times New Roman" w:hAnsi="Times New Roman"/>
        </w:rPr>
      </w:pPr>
      <w:r>
        <w:rPr>
          <w:rFonts w:ascii="Times New Roman" w:hAnsi="Times New Roman"/>
        </w:rPr>
        <w:t>Additionally, t</w:t>
      </w:r>
      <w:r w:rsidR="006A4FD3">
        <w:rPr>
          <w:rFonts w:ascii="Times New Roman" w:hAnsi="Times New Roman"/>
        </w:rPr>
        <w:t>he May 9 performance from Messiah College will be available via livestream.</w:t>
      </w:r>
    </w:p>
    <w:p w14:paraId="5419A485" w14:textId="76C96645" w:rsidR="00582B15" w:rsidRDefault="00582B15" w:rsidP="006A4FD3">
      <w:pPr>
        <w:pStyle w:val="BodyA"/>
        <w:rPr>
          <w:rFonts w:ascii="Times New Roman" w:hAnsi="Times New Roman"/>
        </w:rPr>
      </w:pPr>
    </w:p>
    <w:p w14:paraId="73F14797" w14:textId="4C3DBB76" w:rsidR="00582B15" w:rsidRDefault="00582B15" w:rsidP="00582B15">
      <w:pPr>
        <w:pStyle w:val="Body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CF72FA">
        <w:rPr>
          <w:rFonts w:ascii="Times New Roman" w:hAnsi="Times New Roman" w:cs="Times New Roman"/>
        </w:rPr>
        <w:t>he Chorale is a</w:t>
      </w:r>
      <w:r>
        <w:rPr>
          <w:rFonts w:ascii="Times New Roman" w:hAnsi="Times New Roman" w:cs="Times New Roman"/>
        </w:rPr>
        <w:t xml:space="preserve">n award-winning </w:t>
      </w:r>
      <w:r w:rsidRPr="00CF72FA">
        <w:rPr>
          <w:rFonts w:ascii="Times New Roman" w:hAnsi="Times New Roman" w:cs="Times New Roman"/>
        </w:rPr>
        <w:t xml:space="preserve">adult chamber ensemble of 38 auditioned singers. Since its founding in 1981 by </w:t>
      </w:r>
      <w:r w:rsidR="00116B29">
        <w:rPr>
          <w:rFonts w:ascii="Times New Roman" w:hAnsi="Times New Roman" w:cs="Times New Roman"/>
        </w:rPr>
        <w:t>Ms. Tedford</w:t>
      </w:r>
      <w:r w:rsidRPr="00CF72FA">
        <w:rPr>
          <w:rFonts w:ascii="Times New Roman" w:hAnsi="Times New Roman" w:cs="Times New Roman"/>
        </w:rPr>
        <w:t>, the group’s audience members have consistently cited the Chorale’s “ethereal blend,” “unparalleled tone,” and emotional connection to the music.</w:t>
      </w:r>
    </w:p>
    <w:p w14:paraId="27654ABF" w14:textId="77777777" w:rsidR="00582B15" w:rsidRDefault="00582B15" w:rsidP="006A4FD3">
      <w:pPr>
        <w:pStyle w:val="BodyA"/>
        <w:rPr>
          <w:rFonts w:ascii="Times New Roman" w:hAnsi="Times New Roman"/>
        </w:rPr>
      </w:pPr>
    </w:p>
    <w:p w14:paraId="6AE312E5" w14:textId="77777777" w:rsidR="00116B29" w:rsidRPr="008D752C" w:rsidRDefault="00116B29" w:rsidP="00116B29">
      <w:pPr>
        <w:pStyle w:val="NoSpacing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  <w:r w:rsidRPr="008D75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lastRenderedPageBreak/>
        <w:t xml:space="preserve">Susquehanna Chorale Announces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Spring Concerts</w:t>
      </w:r>
      <w:r w:rsidRPr="008D75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</w:p>
    <w:p w14:paraId="2458DC98" w14:textId="77777777" w:rsidR="00116B29" w:rsidRPr="008D752C" w:rsidRDefault="00116B29" w:rsidP="00116B29">
      <w:pPr>
        <w:pStyle w:val="NoSpacing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  <w:r w:rsidRPr="008D75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Page 2</w:t>
      </w:r>
    </w:p>
    <w:p w14:paraId="0756DE4D" w14:textId="77777777" w:rsidR="00116B29" w:rsidRDefault="00116B29" w:rsidP="006A4FD3">
      <w:pPr>
        <w:pStyle w:val="BodyA"/>
        <w:rPr>
          <w:rFonts w:ascii="Times New Roman" w:hAnsi="Times New Roman" w:cs="Times New Roman"/>
        </w:rPr>
      </w:pPr>
    </w:p>
    <w:p w14:paraId="3F350FFE" w14:textId="00138160" w:rsidR="006A4FD3" w:rsidRDefault="006A4FD3" w:rsidP="006A4FD3">
      <w:pPr>
        <w:pStyle w:val="BodyA"/>
        <w:rPr>
          <w:rFonts w:ascii="Times New Roman" w:hAnsi="Times New Roman" w:cs="Times New Roman"/>
        </w:rPr>
      </w:pPr>
      <w:r w:rsidRPr="00CF72F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Chorale wishes to thank Fulton Private Bank, its </w:t>
      </w:r>
      <w:r w:rsidRPr="00CF72FA">
        <w:rPr>
          <w:rFonts w:ascii="Times New Roman" w:hAnsi="Times New Roman" w:cs="Times New Roman"/>
        </w:rPr>
        <w:t>2019-20 season</w:t>
      </w:r>
      <w:r>
        <w:rPr>
          <w:rFonts w:ascii="Times New Roman" w:hAnsi="Times New Roman" w:cs="Times New Roman"/>
        </w:rPr>
        <w:t xml:space="preserve"> sponsor, and University Music Service of Hershey, the spring concert sponsor. </w:t>
      </w:r>
    </w:p>
    <w:p w14:paraId="50AE0650" w14:textId="77777777" w:rsidR="006A4FD3" w:rsidRDefault="006A4FD3" w:rsidP="006A4FD3">
      <w:pPr>
        <w:pStyle w:val="BodyA"/>
        <w:rPr>
          <w:rFonts w:ascii="Times New Roman" w:hAnsi="Times New Roman"/>
        </w:rPr>
      </w:pPr>
    </w:p>
    <w:p w14:paraId="1DF15564" w14:textId="318F0A44" w:rsidR="00995746" w:rsidRDefault="00995746" w:rsidP="00995746">
      <w:pPr>
        <w:pStyle w:val="Body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Tickets are available through the Chorale’s website, </w:t>
      </w:r>
      <w:hyperlink r:id="rId8" w:history="1">
        <w:r w:rsidRPr="00303B63">
          <w:rPr>
            <w:rStyle w:val="Hyperlink"/>
            <w:rFonts w:ascii="Times New Roman" w:hAnsi="Times New Roman" w:cs="Times New Roman"/>
            <w:u w:val="none"/>
          </w:rPr>
          <w:t>www.susquehannachorale.org</w:t>
        </w:r>
      </w:hyperlink>
      <w:r>
        <w:rPr>
          <w:rFonts w:ascii="Times New Roman" w:hAnsi="Times New Roman"/>
        </w:rPr>
        <w:t xml:space="preserve">, or by calling the Messiah College Box Office, 717.691.6036. </w:t>
      </w:r>
      <w:r w:rsidRPr="00794239">
        <w:rPr>
          <w:rFonts w:ascii="Times New Roman" w:hAnsi="Times New Roman"/>
          <w:bCs/>
        </w:rPr>
        <w:t>Tickets</w:t>
      </w:r>
      <w:r>
        <w:rPr>
          <w:rFonts w:ascii="Times New Roman" w:hAnsi="Times New Roman"/>
        </w:rPr>
        <w:t xml:space="preserve"> are $22 in advance and $27 at the door for adults, and $5 for students. Discounts are available for groups of 10 or more if tickets are purchased in advance. </w:t>
      </w:r>
    </w:p>
    <w:p w14:paraId="6F308E99" w14:textId="77777777" w:rsidR="00B526D8" w:rsidRPr="00CF72FA" w:rsidRDefault="00B526D8" w:rsidP="00B526D8">
      <w:pPr>
        <w:pStyle w:val="Body"/>
        <w:rPr>
          <w:rFonts w:ascii="Times New Roman" w:hAnsi="Times New Roman"/>
          <w:szCs w:val="24"/>
        </w:rPr>
      </w:pPr>
    </w:p>
    <w:p w14:paraId="1D301075" w14:textId="137B74D2" w:rsidR="00A064FC" w:rsidRPr="00CF72FA" w:rsidRDefault="00E96F5D" w:rsidP="00A064FC">
      <w:pPr>
        <w:pStyle w:val="BodyA"/>
        <w:rPr>
          <w:rFonts w:ascii="Times New Roman" w:hAnsi="Times New Roman" w:cs="Times New Roman"/>
        </w:rPr>
      </w:pPr>
      <w:r w:rsidRPr="00CF72FA">
        <w:rPr>
          <w:rFonts w:ascii="Times New Roman" w:hAnsi="Times New Roman" w:cs="Times New Roman"/>
          <w:color w:val="auto"/>
        </w:rPr>
        <w:t>T</w:t>
      </w:r>
      <w:r w:rsidR="00A064FC" w:rsidRPr="00CF72FA">
        <w:rPr>
          <w:rFonts w:ascii="Times New Roman" w:hAnsi="Times New Roman" w:cs="Times New Roman"/>
          <w:color w:val="auto"/>
        </w:rPr>
        <w:t>he</w:t>
      </w:r>
      <w:r w:rsidR="00A064FC" w:rsidRPr="00CF72FA">
        <w:rPr>
          <w:rFonts w:ascii="Times New Roman" w:hAnsi="Times New Roman" w:cs="Times New Roman"/>
        </w:rPr>
        <w:t xml:space="preserve"> Susquehanna Chorale </w:t>
      </w:r>
      <w:r w:rsidRPr="00CF72FA">
        <w:rPr>
          <w:rFonts w:ascii="Times New Roman" w:hAnsi="Times New Roman" w:cs="Times New Roman"/>
        </w:rPr>
        <w:t xml:space="preserve">is a recipient of </w:t>
      </w:r>
      <w:r w:rsidR="00A064FC" w:rsidRPr="00CF72FA">
        <w:rPr>
          <w:rFonts w:ascii="Times New Roman" w:hAnsi="Times New Roman" w:cs="Times New Roman"/>
          <w:color w:val="auto"/>
        </w:rPr>
        <w:t>Chorus America’s most</w:t>
      </w:r>
      <w:r w:rsidR="00A064FC" w:rsidRPr="00CF72FA">
        <w:rPr>
          <w:rFonts w:ascii="Times New Roman" w:hAnsi="Times New Roman" w:cs="Times New Roman"/>
        </w:rPr>
        <w:t xml:space="preserve"> prestigious award, the </w:t>
      </w:r>
      <w:r w:rsidR="00A064FC" w:rsidRPr="00582B15">
        <w:rPr>
          <w:rFonts w:ascii="Times New Roman" w:hAnsi="Times New Roman" w:cs="Times New Roman"/>
          <w:i/>
          <w:iCs/>
        </w:rPr>
        <w:t>Margaret Hillis Achievement Award for Choral Excellence</w:t>
      </w:r>
      <w:r w:rsidR="00A064FC" w:rsidRPr="00CF72FA">
        <w:rPr>
          <w:rFonts w:ascii="Times New Roman" w:hAnsi="Times New Roman" w:cs="Times New Roman"/>
        </w:rPr>
        <w:t xml:space="preserve">. In 2011, </w:t>
      </w:r>
      <w:r w:rsidR="00EB3861" w:rsidRPr="00CF72FA">
        <w:rPr>
          <w:rFonts w:ascii="Times New Roman" w:hAnsi="Times New Roman" w:cs="Times New Roman"/>
        </w:rPr>
        <w:t xml:space="preserve">Conductor </w:t>
      </w:r>
      <w:r w:rsidR="00A064FC" w:rsidRPr="00CF72FA">
        <w:rPr>
          <w:rFonts w:ascii="Times New Roman" w:hAnsi="Times New Roman" w:cs="Times New Roman"/>
        </w:rPr>
        <w:t xml:space="preserve">Tedford was honored by the American Choral Directors Association of Pennsylvania with the </w:t>
      </w:r>
      <w:r w:rsidR="00A064FC" w:rsidRPr="00582B15">
        <w:rPr>
          <w:rFonts w:ascii="Times New Roman" w:hAnsi="Times New Roman" w:cs="Times New Roman"/>
          <w:i/>
          <w:iCs/>
        </w:rPr>
        <w:t>Elaine Brown Award</w:t>
      </w:r>
      <w:r w:rsidR="00582B15">
        <w:rPr>
          <w:rFonts w:ascii="Times New Roman" w:hAnsi="Times New Roman" w:cs="Times New Roman"/>
          <w:i/>
          <w:iCs/>
        </w:rPr>
        <w:t xml:space="preserve"> for Choral Excellence in Pennsylvania.</w:t>
      </w:r>
      <w:r w:rsidR="00A064FC" w:rsidRPr="00CF72FA">
        <w:rPr>
          <w:rFonts w:ascii="Times New Roman" w:hAnsi="Times New Roman" w:cs="Times New Roman"/>
        </w:rPr>
        <w:t xml:space="preserve"> In 2013, she received Theatre Harrisburg’s </w:t>
      </w:r>
      <w:r w:rsidR="00A064FC" w:rsidRPr="00582B15">
        <w:rPr>
          <w:rFonts w:ascii="Times New Roman" w:hAnsi="Times New Roman" w:cs="Times New Roman"/>
          <w:i/>
          <w:iCs/>
        </w:rPr>
        <w:t>Award for Distinguished Service to</w:t>
      </w:r>
      <w:r w:rsidR="00EB3861" w:rsidRPr="00582B15">
        <w:rPr>
          <w:rFonts w:ascii="Times New Roman" w:hAnsi="Times New Roman" w:cs="Times New Roman"/>
          <w:i/>
          <w:iCs/>
        </w:rPr>
        <w:t xml:space="preserve"> the Arts in the Capital Region</w:t>
      </w:r>
      <w:r w:rsidR="00A064FC" w:rsidRPr="00CF72FA">
        <w:rPr>
          <w:rFonts w:ascii="Times New Roman" w:hAnsi="Times New Roman" w:cs="Times New Roman"/>
        </w:rPr>
        <w:t>. The Chorale is funded in part by the Cultural Enrichment Fund, the capital region’s united arts fund, and the P</w:t>
      </w:r>
      <w:r w:rsidR="001817A3" w:rsidRPr="00CF72FA">
        <w:rPr>
          <w:rFonts w:ascii="Times New Roman" w:hAnsi="Times New Roman" w:cs="Times New Roman"/>
        </w:rPr>
        <w:t xml:space="preserve">a. </w:t>
      </w:r>
      <w:r w:rsidR="00A064FC" w:rsidRPr="00CF72FA">
        <w:rPr>
          <w:rFonts w:ascii="Times New Roman" w:hAnsi="Times New Roman" w:cs="Times New Roman"/>
        </w:rPr>
        <w:t>Council on the Arts.</w:t>
      </w:r>
    </w:p>
    <w:p w14:paraId="57F4218F" w14:textId="77777777" w:rsidR="00A064FC" w:rsidRPr="00CF72FA" w:rsidRDefault="00A064FC" w:rsidP="00B7635A">
      <w:pPr>
        <w:pStyle w:val="Body"/>
        <w:jc w:val="center"/>
        <w:rPr>
          <w:rFonts w:ascii="Times New Roman" w:hAnsi="Times New Roman"/>
          <w:szCs w:val="24"/>
        </w:rPr>
      </w:pPr>
    </w:p>
    <w:p w14:paraId="4BB8489C" w14:textId="77777777" w:rsidR="00B7635A" w:rsidRPr="00CF72FA" w:rsidRDefault="00B7635A" w:rsidP="00B7635A">
      <w:pPr>
        <w:pStyle w:val="Body"/>
        <w:jc w:val="center"/>
        <w:rPr>
          <w:rFonts w:ascii="Times New Roman" w:hAnsi="Times New Roman"/>
          <w:szCs w:val="24"/>
        </w:rPr>
      </w:pPr>
      <w:r w:rsidRPr="00CF72FA">
        <w:rPr>
          <w:rFonts w:ascii="Times New Roman" w:hAnsi="Times New Roman"/>
          <w:szCs w:val="24"/>
        </w:rPr>
        <w:t># # #</w:t>
      </w:r>
    </w:p>
    <w:p w14:paraId="77C66475" w14:textId="77777777" w:rsidR="00B7635A" w:rsidRPr="00CF72FA" w:rsidRDefault="00B7635A" w:rsidP="00B7635A">
      <w:pPr>
        <w:pStyle w:val="Body"/>
        <w:rPr>
          <w:rFonts w:ascii="Times New Roman" w:hAnsi="Times New Roman"/>
          <w:b/>
          <w:szCs w:val="24"/>
        </w:rPr>
      </w:pPr>
    </w:p>
    <w:p w14:paraId="1108C9E7" w14:textId="77777777" w:rsidR="00676D35" w:rsidRPr="00CF72FA" w:rsidRDefault="00B7635A" w:rsidP="00971E9C">
      <w:pPr>
        <w:pStyle w:val="Body"/>
        <w:rPr>
          <w:rFonts w:ascii="Times New Roman" w:eastAsia="Times New Roman" w:hAnsi="Times New Roman"/>
          <w:color w:val="auto"/>
          <w:szCs w:val="24"/>
          <w:lang w:bidi="x-none"/>
        </w:rPr>
      </w:pPr>
      <w:r w:rsidRPr="00CF72FA">
        <w:rPr>
          <w:rFonts w:ascii="Times New Roman" w:hAnsi="Times New Roman"/>
          <w:b/>
          <w:szCs w:val="24"/>
        </w:rPr>
        <w:t>Editor’s Note: Photo Enclosed</w:t>
      </w:r>
      <w:r w:rsidRPr="00CF72FA">
        <w:rPr>
          <w:rFonts w:ascii="Times New Roman" w:hAnsi="Times New Roman"/>
          <w:szCs w:val="24"/>
        </w:rPr>
        <w:t xml:space="preserve">. </w:t>
      </w:r>
      <w:r w:rsidR="00676D35" w:rsidRPr="00CF72FA">
        <w:rPr>
          <w:rFonts w:ascii="Times New Roman" w:hAnsi="Times New Roman"/>
          <w:color w:val="FF0000"/>
          <w:szCs w:val="24"/>
        </w:rPr>
        <w:t xml:space="preserve"> </w:t>
      </w:r>
    </w:p>
    <w:p w14:paraId="19365DE4" w14:textId="1F6DB354" w:rsidR="00DA2E74" w:rsidRDefault="00DA2E74" w:rsidP="00DA2E74">
      <w:pPr>
        <w:pStyle w:val="Body"/>
        <w:rPr>
          <w:rFonts w:ascii="Times New Roman" w:eastAsia="Arial Unicode MS" w:hAnsi="Times New Roman"/>
          <w:bCs/>
          <w:color w:val="auto"/>
          <w:szCs w:val="24"/>
          <w:bdr w:val="nil"/>
        </w:rPr>
      </w:pPr>
    </w:p>
    <w:sectPr w:rsidR="00DA2E74" w:rsidSect="0076466D">
      <w:pgSz w:w="12240" w:h="15840"/>
      <w:pgMar w:top="1440" w:right="144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CF8E0" w14:textId="77777777" w:rsidR="00B9586D" w:rsidRDefault="00B9586D">
      <w:r>
        <w:separator/>
      </w:r>
    </w:p>
  </w:endnote>
  <w:endnote w:type="continuationSeparator" w:id="0">
    <w:p w14:paraId="2DF52761" w14:textId="77777777" w:rsidR="00B9586D" w:rsidRDefault="00B9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0957C" w14:textId="77777777" w:rsidR="00B9586D" w:rsidRDefault="00B9586D">
      <w:r>
        <w:separator/>
      </w:r>
    </w:p>
  </w:footnote>
  <w:footnote w:type="continuationSeparator" w:id="0">
    <w:p w14:paraId="7820F9D1" w14:textId="77777777" w:rsidR="00B9586D" w:rsidRDefault="00B95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F04FA"/>
    <w:multiLevelType w:val="hybridMultilevel"/>
    <w:tmpl w:val="D54E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D6631"/>
    <w:multiLevelType w:val="hybridMultilevel"/>
    <w:tmpl w:val="97DE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D17"/>
    <w:rsid w:val="0001446B"/>
    <w:rsid w:val="0004047D"/>
    <w:rsid w:val="000550C5"/>
    <w:rsid w:val="00085CD5"/>
    <w:rsid w:val="00096FBB"/>
    <w:rsid w:val="00097438"/>
    <w:rsid w:val="000A2175"/>
    <w:rsid w:val="000B7F35"/>
    <w:rsid w:val="000C1473"/>
    <w:rsid w:val="000E4119"/>
    <w:rsid w:val="000E5582"/>
    <w:rsid w:val="000F0175"/>
    <w:rsid w:val="00116B29"/>
    <w:rsid w:val="00120A11"/>
    <w:rsid w:val="00124083"/>
    <w:rsid w:val="00134345"/>
    <w:rsid w:val="00137D0C"/>
    <w:rsid w:val="00147AFA"/>
    <w:rsid w:val="00172AF6"/>
    <w:rsid w:val="001817A3"/>
    <w:rsid w:val="00185B40"/>
    <w:rsid w:val="00187BD7"/>
    <w:rsid w:val="001B0B4A"/>
    <w:rsid w:val="001C1C41"/>
    <w:rsid w:val="001C3458"/>
    <w:rsid w:val="001C3967"/>
    <w:rsid w:val="001D0E47"/>
    <w:rsid w:val="001D235F"/>
    <w:rsid w:val="0020247A"/>
    <w:rsid w:val="00245455"/>
    <w:rsid w:val="0027731C"/>
    <w:rsid w:val="00291C5A"/>
    <w:rsid w:val="00321E0B"/>
    <w:rsid w:val="0034615D"/>
    <w:rsid w:val="00350186"/>
    <w:rsid w:val="00354997"/>
    <w:rsid w:val="003931E3"/>
    <w:rsid w:val="003E4779"/>
    <w:rsid w:val="00404891"/>
    <w:rsid w:val="0041083D"/>
    <w:rsid w:val="004366D9"/>
    <w:rsid w:val="0044277A"/>
    <w:rsid w:val="00481864"/>
    <w:rsid w:val="004843EC"/>
    <w:rsid w:val="004C3BBF"/>
    <w:rsid w:val="004C6172"/>
    <w:rsid w:val="004E1695"/>
    <w:rsid w:val="004F0FB6"/>
    <w:rsid w:val="00502242"/>
    <w:rsid w:val="0055742B"/>
    <w:rsid w:val="005578C1"/>
    <w:rsid w:val="00564CFE"/>
    <w:rsid w:val="00571385"/>
    <w:rsid w:val="0057280B"/>
    <w:rsid w:val="00575926"/>
    <w:rsid w:val="005823AB"/>
    <w:rsid w:val="00582B15"/>
    <w:rsid w:val="00584E65"/>
    <w:rsid w:val="005C34AF"/>
    <w:rsid w:val="005E3A90"/>
    <w:rsid w:val="005F267F"/>
    <w:rsid w:val="006037CF"/>
    <w:rsid w:val="006357CA"/>
    <w:rsid w:val="0067463C"/>
    <w:rsid w:val="00676D35"/>
    <w:rsid w:val="006801AB"/>
    <w:rsid w:val="006A4FD3"/>
    <w:rsid w:val="006B79B1"/>
    <w:rsid w:val="006C3DE7"/>
    <w:rsid w:val="0071500F"/>
    <w:rsid w:val="007216F1"/>
    <w:rsid w:val="00724803"/>
    <w:rsid w:val="00741B2E"/>
    <w:rsid w:val="00745709"/>
    <w:rsid w:val="007579D0"/>
    <w:rsid w:val="0076466D"/>
    <w:rsid w:val="00784146"/>
    <w:rsid w:val="00791260"/>
    <w:rsid w:val="00794239"/>
    <w:rsid w:val="007B4F49"/>
    <w:rsid w:val="007C7A7C"/>
    <w:rsid w:val="007E4A99"/>
    <w:rsid w:val="007E7CD4"/>
    <w:rsid w:val="008246D1"/>
    <w:rsid w:val="00870817"/>
    <w:rsid w:val="00875B75"/>
    <w:rsid w:val="008929F7"/>
    <w:rsid w:val="008A716A"/>
    <w:rsid w:val="008C68F7"/>
    <w:rsid w:val="008D752C"/>
    <w:rsid w:val="008D7EEA"/>
    <w:rsid w:val="008E51AA"/>
    <w:rsid w:val="00910E30"/>
    <w:rsid w:val="00921AAD"/>
    <w:rsid w:val="009238A8"/>
    <w:rsid w:val="0095116C"/>
    <w:rsid w:val="00971E9C"/>
    <w:rsid w:val="00995746"/>
    <w:rsid w:val="009B4426"/>
    <w:rsid w:val="009D1A81"/>
    <w:rsid w:val="009E57DC"/>
    <w:rsid w:val="00A064FC"/>
    <w:rsid w:val="00A142DE"/>
    <w:rsid w:val="00A15846"/>
    <w:rsid w:val="00A35781"/>
    <w:rsid w:val="00A54AEA"/>
    <w:rsid w:val="00A55D17"/>
    <w:rsid w:val="00A75CAC"/>
    <w:rsid w:val="00A77943"/>
    <w:rsid w:val="00AA4A88"/>
    <w:rsid w:val="00AC3245"/>
    <w:rsid w:val="00AC4593"/>
    <w:rsid w:val="00AD0E52"/>
    <w:rsid w:val="00AE11F6"/>
    <w:rsid w:val="00AE259C"/>
    <w:rsid w:val="00AE61D1"/>
    <w:rsid w:val="00AF13C9"/>
    <w:rsid w:val="00AF1C72"/>
    <w:rsid w:val="00AF7C85"/>
    <w:rsid w:val="00B16BDC"/>
    <w:rsid w:val="00B23533"/>
    <w:rsid w:val="00B35364"/>
    <w:rsid w:val="00B3645B"/>
    <w:rsid w:val="00B37D6A"/>
    <w:rsid w:val="00B40195"/>
    <w:rsid w:val="00B4208E"/>
    <w:rsid w:val="00B526D8"/>
    <w:rsid w:val="00B635C8"/>
    <w:rsid w:val="00B7635A"/>
    <w:rsid w:val="00B76F5E"/>
    <w:rsid w:val="00B82557"/>
    <w:rsid w:val="00B9586D"/>
    <w:rsid w:val="00BA5015"/>
    <w:rsid w:val="00BB1407"/>
    <w:rsid w:val="00BC37F2"/>
    <w:rsid w:val="00BD50E7"/>
    <w:rsid w:val="00BE0D24"/>
    <w:rsid w:val="00BE15D7"/>
    <w:rsid w:val="00BE4866"/>
    <w:rsid w:val="00C03B28"/>
    <w:rsid w:val="00C303E9"/>
    <w:rsid w:val="00C31B0D"/>
    <w:rsid w:val="00C45B98"/>
    <w:rsid w:val="00C512F0"/>
    <w:rsid w:val="00C549F3"/>
    <w:rsid w:val="00C5713D"/>
    <w:rsid w:val="00C575EA"/>
    <w:rsid w:val="00C603A8"/>
    <w:rsid w:val="00C85554"/>
    <w:rsid w:val="00CB4AE7"/>
    <w:rsid w:val="00CD39B1"/>
    <w:rsid w:val="00CE3A07"/>
    <w:rsid w:val="00CF066E"/>
    <w:rsid w:val="00CF72FA"/>
    <w:rsid w:val="00D642EC"/>
    <w:rsid w:val="00D65872"/>
    <w:rsid w:val="00D662E9"/>
    <w:rsid w:val="00D72B84"/>
    <w:rsid w:val="00D76198"/>
    <w:rsid w:val="00D82A04"/>
    <w:rsid w:val="00D87CAB"/>
    <w:rsid w:val="00DA2E74"/>
    <w:rsid w:val="00DB090F"/>
    <w:rsid w:val="00DD7F42"/>
    <w:rsid w:val="00DF2A8E"/>
    <w:rsid w:val="00E02749"/>
    <w:rsid w:val="00E1037C"/>
    <w:rsid w:val="00E32965"/>
    <w:rsid w:val="00E44071"/>
    <w:rsid w:val="00E44210"/>
    <w:rsid w:val="00E45D81"/>
    <w:rsid w:val="00E462F1"/>
    <w:rsid w:val="00E7125F"/>
    <w:rsid w:val="00E804AE"/>
    <w:rsid w:val="00E96F5D"/>
    <w:rsid w:val="00EB3861"/>
    <w:rsid w:val="00F03D38"/>
    <w:rsid w:val="00F12564"/>
    <w:rsid w:val="00F432CC"/>
    <w:rsid w:val="00F87886"/>
    <w:rsid w:val="00FA3CB6"/>
    <w:rsid w:val="00FC6BA4"/>
    <w:rsid w:val="00FD1346"/>
    <w:rsid w:val="00FD461A"/>
    <w:rsid w:val="00FE73C8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8A4C4"/>
  <w15:docId w15:val="{CDCF3897-F960-479A-A6DE-8C7A779C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00099"/>
      <w:u w:val="single"/>
    </w:rPr>
  </w:style>
  <w:style w:type="paragraph" w:customStyle="1" w:styleId="Body">
    <w:name w:val="Body"/>
    <w:rsid w:val="00B763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ヒラギノ角ゴ Pro W3" w:hAnsi="Helvetica"/>
      <w:color w:val="000000"/>
      <w:sz w:val="24"/>
      <w:bdr w:val="none" w:sz="0" w:space="0" w:color="auto"/>
    </w:rPr>
  </w:style>
  <w:style w:type="paragraph" w:styleId="NormalWeb">
    <w:name w:val="Normal (Web)"/>
    <w:uiPriority w:val="99"/>
    <w:rsid w:val="00AF7C85"/>
    <w:pPr>
      <w:spacing w:before="100" w:after="300"/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AF7C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NoSpacing">
    <w:name w:val="No Spacing"/>
    <w:uiPriority w:val="1"/>
    <w:qFormat/>
    <w:rsid w:val="00AF7C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Strikethrough">
    <w:name w:val="Strikethrough"/>
    <w:rsid w:val="00291C5A"/>
    <w:rPr>
      <w:strike/>
      <w:dstrike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quehannachoral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KenKate</dc:creator>
  <cp:lastModifiedBy>Carole Dascani</cp:lastModifiedBy>
  <cp:revision>25</cp:revision>
  <dcterms:created xsi:type="dcterms:W3CDTF">2020-01-24T14:46:00Z</dcterms:created>
  <dcterms:modified xsi:type="dcterms:W3CDTF">2020-02-10T16:35:00Z</dcterms:modified>
</cp:coreProperties>
</file>