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shd w:val="clear" w:color="auto" w:fill="244061" w:themeFill="accent1" w:themeFillShade="80"/>
        <w:tblLook w:val="04A0" w:firstRow="1" w:lastRow="0" w:firstColumn="1" w:lastColumn="0" w:noHBand="0" w:noVBand="1"/>
      </w:tblPr>
      <w:tblGrid>
        <w:gridCol w:w="11016"/>
      </w:tblGrid>
      <w:tr w:rsidR="00642FF7" w:rsidRPr="009E7F52" w:rsidTr="00C2102E">
        <w:tc>
          <w:tcPr>
            <w:tcW w:w="11016" w:type="dxa"/>
            <w:shd w:val="clear" w:color="auto" w:fill="002060"/>
            <w:vAlign w:val="center"/>
          </w:tcPr>
          <w:p w:rsidR="00642FF7" w:rsidRPr="009E7F52" w:rsidRDefault="00642FF7" w:rsidP="00C2102E">
            <w:pPr>
              <w:jc w:val="center"/>
              <w:rPr>
                <w:rFonts w:ascii="Times New Roman" w:hAnsi="Times New Roman" w:cs="Times New Roman"/>
                <w:b/>
                <w:color w:val="FFFFFF" w:themeColor="background1"/>
                <w:sz w:val="28"/>
                <w:szCs w:val="28"/>
              </w:rPr>
            </w:pPr>
            <w:r w:rsidRPr="009E7F52">
              <w:rPr>
                <w:rFonts w:ascii="Times New Roman" w:hAnsi="Times New Roman" w:cs="Times New Roman"/>
                <w:b/>
                <w:color w:val="FFFFFF" w:themeColor="background1"/>
                <w:sz w:val="28"/>
                <w:szCs w:val="28"/>
              </w:rPr>
              <w:t>STUDENT LEARNING OBJECTIVE (SLO) PROCESS TEMPLATE</w:t>
            </w:r>
          </w:p>
          <w:p w:rsidR="00642FF7" w:rsidRPr="009E7F52" w:rsidRDefault="00642FF7" w:rsidP="00C2102E">
            <w:pPr>
              <w:jc w:val="center"/>
              <w:rPr>
                <w:rFonts w:ascii="Times New Roman" w:hAnsi="Times New Roman" w:cs="Times New Roman"/>
                <w:b/>
                <w:color w:val="FFFFFF" w:themeColor="background1"/>
                <w:sz w:val="12"/>
                <w:szCs w:val="12"/>
              </w:rPr>
            </w:pPr>
          </w:p>
          <w:p w:rsidR="00642FF7" w:rsidRPr="009E7F52" w:rsidRDefault="00642FF7" w:rsidP="00C2102E">
            <w:pPr>
              <w:jc w:val="center"/>
              <w:rPr>
                <w:rFonts w:ascii="Times New Roman" w:hAnsi="Times New Roman" w:cs="Times New Roman"/>
                <w:color w:val="FFFFFF" w:themeColor="background1"/>
                <w:sz w:val="24"/>
                <w:szCs w:val="24"/>
              </w:rPr>
            </w:pPr>
            <w:r w:rsidRPr="009E7F52">
              <w:rPr>
                <w:rFonts w:ascii="Times New Roman" w:hAnsi="Times New Roman" w:cs="Times New Roman"/>
                <w:color w:val="FFFFFF" w:themeColor="background1"/>
                <w:sz w:val="20"/>
                <w:szCs w:val="24"/>
              </w:rPr>
              <w:t>SLO is a process to document a measure of educator effectiveness based on student achievement of content standards. SLOs are a part of Pennsylvania’s multiple-measure, comprehensive system of Educator Effectiveness authorized by Act 82 (HB 1901).</w:t>
            </w:r>
          </w:p>
        </w:tc>
      </w:tr>
    </w:tbl>
    <w:p w:rsidR="00642FF7" w:rsidRPr="009E7F52" w:rsidRDefault="00642FF7" w:rsidP="00642FF7">
      <w:pPr>
        <w:spacing w:after="0" w:line="240" w:lineRule="auto"/>
        <w:rPr>
          <w:rFonts w:ascii="Times New Roman" w:hAnsi="Times New Roman" w:cs="Times New Roman"/>
          <w:sz w:val="16"/>
          <w:szCs w:val="16"/>
        </w:rPr>
      </w:pPr>
    </w:p>
    <w:p w:rsidR="00642FF7" w:rsidRPr="009E7F52" w:rsidRDefault="00642FF7" w:rsidP="00642FF7">
      <w:pPr>
        <w:spacing w:after="0" w:line="240" w:lineRule="auto"/>
        <w:rPr>
          <w:rFonts w:ascii="Times New Roman" w:hAnsi="Times New Roman" w:cs="Times New Roman"/>
          <w:sz w:val="16"/>
          <w:szCs w:val="16"/>
        </w:rPr>
      </w:pPr>
      <w:bookmarkStart w:id="0" w:name="_GoBack"/>
      <w:r w:rsidRPr="009E7F52">
        <w:rPr>
          <w:rFonts w:ascii="Times New Roman" w:hAnsi="Times New Roman" w:cs="Times New Roman"/>
          <w:noProof/>
          <w:sz w:val="16"/>
          <w:szCs w:val="16"/>
        </w:rPr>
        <w:drawing>
          <wp:inline distT="0" distB="0" distL="0" distR="0" wp14:anchorId="59C53C86" wp14:editId="7EAFC35B">
            <wp:extent cx="6742706" cy="993913"/>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642FF7" w:rsidRPr="009E7F52" w:rsidRDefault="00642FF7" w:rsidP="00642FF7">
      <w:pPr>
        <w:spacing w:after="0" w:line="240" w:lineRule="auto"/>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818"/>
        <w:gridCol w:w="2250"/>
        <w:gridCol w:w="1530"/>
        <w:gridCol w:w="1980"/>
        <w:gridCol w:w="1710"/>
        <w:gridCol w:w="1728"/>
      </w:tblGrid>
      <w:tr w:rsidR="00642FF7" w:rsidRPr="009E7F52" w:rsidTr="00C2102E">
        <w:trPr>
          <w:trHeight w:val="449"/>
        </w:trPr>
        <w:tc>
          <w:tcPr>
            <w:tcW w:w="11016" w:type="dxa"/>
            <w:gridSpan w:val="6"/>
            <w:shd w:val="clear" w:color="auto" w:fill="8DB3E2" w:themeFill="text2" w:themeFillTint="66"/>
          </w:tcPr>
          <w:p w:rsidR="00642FF7" w:rsidRPr="009E7F52" w:rsidRDefault="00642FF7" w:rsidP="00C2102E">
            <w:pPr>
              <w:pStyle w:val="ListParagraph"/>
              <w:numPr>
                <w:ilvl w:val="0"/>
                <w:numId w:val="1"/>
              </w:numPr>
              <w:tabs>
                <w:tab w:val="left" w:pos="345"/>
              </w:tabs>
              <w:jc w:val="center"/>
              <w:rPr>
                <w:rFonts w:ascii="Times New Roman" w:hAnsi="Times New Roman" w:cs="Times New Roman"/>
                <w:b/>
                <w:sz w:val="28"/>
                <w:szCs w:val="28"/>
              </w:rPr>
            </w:pPr>
            <w:r w:rsidRPr="009E7F52">
              <w:rPr>
                <w:rFonts w:ascii="Times New Roman" w:hAnsi="Times New Roman" w:cs="Times New Roman"/>
                <w:noProof/>
                <w:sz w:val="16"/>
                <w:szCs w:val="16"/>
              </w:rPr>
              <w:drawing>
                <wp:anchor distT="0" distB="0" distL="114300" distR="114300" simplePos="0" relativeHeight="251659264" behindDoc="0" locked="0" layoutInCell="1" allowOverlap="1" wp14:anchorId="161FC021" wp14:editId="5B1A5DD2">
                  <wp:simplePos x="0" y="0"/>
                  <wp:positionH relativeFrom="column">
                    <wp:posOffset>6628765</wp:posOffset>
                  </wp:positionH>
                  <wp:positionV relativeFrom="paragraph">
                    <wp:posOffset>53340</wp:posOffset>
                  </wp:positionV>
                  <wp:extent cx="236220" cy="174625"/>
                  <wp:effectExtent l="0" t="0" r="0" b="0"/>
                  <wp:wrapSquare wrapText="bothSides"/>
                  <wp:docPr id="2" name="Picture 2" descr="C:\Program Files (x86)\Microsoft Office\MEDIA\CAGCAT10\j0293236.wmf">
                    <a:hlinkClick xmlns:a="http://schemas.openxmlformats.org/drawingml/2006/main" r:id="rId11" tooltip="Help-Section 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F52">
              <w:rPr>
                <w:rFonts w:ascii="Times New Roman" w:hAnsi="Times New Roman" w:cs="Times New Roman"/>
                <w:b/>
                <w:sz w:val="28"/>
                <w:szCs w:val="28"/>
              </w:rPr>
              <w:t>Classroom Context</w:t>
            </w:r>
          </w:p>
        </w:tc>
      </w:tr>
      <w:tr w:rsidR="00642FF7" w:rsidRPr="009E7F52" w:rsidTr="00C2102E">
        <w:trPr>
          <w:trHeight w:val="506"/>
        </w:trPr>
        <w:tc>
          <w:tcPr>
            <w:tcW w:w="1818"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1a. Name</w:t>
            </w:r>
          </w:p>
        </w:tc>
        <w:tc>
          <w:tcPr>
            <w:tcW w:w="2250"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Larry Mason</w:t>
            </w:r>
          </w:p>
        </w:tc>
        <w:tc>
          <w:tcPr>
            <w:tcW w:w="1530"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1b. School</w:t>
            </w:r>
          </w:p>
        </w:tc>
        <w:tc>
          <w:tcPr>
            <w:tcW w:w="1980"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Harris Elementary</w:t>
            </w:r>
          </w:p>
        </w:tc>
        <w:tc>
          <w:tcPr>
            <w:tcW w:w="1710"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1c. District</w:t>
            </w:r>
          </w:p>
        </w:tc>
        <w:tc>
          <w:tcPr>
            <w:tcW w:w="1728"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Harris SD</w:t>
            </w:r>
          </w:p>
        </w:tc>
      </w:tr>
      <w:tr w:rsidR="00642FF7" w:rsidRPr="009E7F52" w:rsidTr="00C2102E">
        <w:trPr>
          <w:trHeight w:val="506"/>
        </w:trPr>
        <w:tc>
          <w:tcPr>
            <w:tcW w:w="1818"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 xml:space="preserve">1d. Class/ Course Title </w:t>
            </w:r>
          </w:p>
        </w:tc>
        <w:tc>
          <w:tcPr>
            <w:tcW w:w="2250"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Beginning Instrumental Music</w:t>
            </w:r>
          </w:p>
        </w:tc>
        <w:tc>
          <w:tcPr>
            <w:tcW w:w="1530"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1e. Grade Level</w:t>
            </w:r>
          </w:p>
        </w:tc>
        <w:tc>
          <w:tcPr>
            <w:tcW w:w="1980"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4, 5</w:t>
            </w:r>
          </w:p>
        </w:tc>
        <w:tc>
          <w:tcPr>
            <w:tcW w:w="1710"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1f. Total # of Students</w:t>
            </w:r>
          </w:p>
        </w:tc>
        <w:tc>
          <w:tcPr>
            <w:tcW w:w="1728"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50</w:t>
            </w:r>
          </w:p>
        </w:tc>
      </w:tr>
      <w:tr w:rsidR="00642FF7" w:rsidRPr="009E7F52" w:rsidTr="00C2102E">
        <w:trPr>
          <w:trHeight w:val="506"/>
        </w:trPr>
        <w:tc>
          <w:tcPr>
            <w:tcW w:w="1818"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1g. Typical</w:t>
            </w:r>
          </w:p>
          <w:p w:rsidR="00642FF7" w:rsidRPr="009E7F52" w:rsidRDefault="00642FF7" w:rsidP="00C2102E">
            <w:pPr>
              <w:rPr>
                <w:rFonts w:ascii="Times New Roman" w:hAnsi="Times New Roman" w:cs="Times New Roman"/>
                <w:b/>
              </w:rPr>
            </w:pPr>
            <w:r w:rsidRPr="009E7F52">
              <w:rPr>
                <w:rFonts w:ascii="Times New Roman" w:hAnsi="Times New Roman" w:cs="Times New Roman"/>
                <w:b/>
              </w:rPr>
              <w:t>Class Size</w:t>
            </w:r>
          </w:p>
        </w:tc>
        <w:tc>
          <w:tcPr>
            <w:tcW w:w="2250"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8</w:t>
            </w:r>
          </w:p>
        </w:tc>
        <w:tc>
          <w:tcPr>
            <w:tcW w:w="1530"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1h. Class Frequency</w:t>
            </w:r>
          </w:p>
        </w:tc>
        <w:tc>
          <w:tcPr>
            <w:tcW w:w="1980"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Once every six days, all year</w:t>
            </w:r>
          </w:p>
        </w:tc>
        <w:tc>
          <w:tcPr>
            <w:tcW w:w="1710"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1i. Typical Class Duration</w:t>
            </w:r>
          </w:p>
        </w:tc>
        <w:tc>
          <w:tcPr>
            <w:tcW w:w="1728"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40 minutes</w:t>
            </w:r>
          </w:p>
        </w:tc>
      </w:tr>
    </w:tbl>
    <w:p w:rsidR="00642FF7" w:rsidRPr="009E7F52" w:rsidRDefault="00642FF7" w:rsidP="00642FF7">
      <w:pPr>
        <w:spacing w:after="0" w:line="240" w:lineRule="auto"/>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2538"/>
        <w:gridCol w:w="8478"/>
      </w:tblGrid>
      <w:tr w:rsidR="00642FF7" w:rsidRPr="009E7F52" w:rsidTr="00C2102E">
        <w:trPr>
          <w:trHeight w:val="503"/>
        </w:trPr>
        <w:tc>
          <w:tcPr>
            <w:tcW w:w="11016" w:type="dxa"/>
            <w:gridSpan w:val="2"/>
            <w:shd w:val="clear" w:color="auto" w:fill="8DB3E2" w:themeFill="text2" w:themeFillTint="66"/>
          </w:tcPr>
          <w:p w:rsidR="00642FF7" w:rsidRPr="009E7F52" w:rsidRDefault="00642FF7" w:rsidP="00C2102E">
            <w:pPr>
              <w:pStyle w:val="ListParagraph"/>
              <w:numPr>
                <w:ilvl w:val="0"/>
                <w:numId w:val="1"/>
              </w:numPr>
              <w:jc w:val="center"/>
              <w:rPr>
                <w:rFonts w:ascii="Times New Roman" w:hAnsi="Times New Roman" w:cs="Times New Roman"/>
                <w:b/>
                <w:sz w:val="28"/>
                <w:szCs w:val="28"/>
              </w:rPr>
            </w:pPr>
            <w:r w:rsidRPr="009E7F52">
              <w:rPr>
                <w:rFonts w:ascii="Times New Roman" w:hAnsi="Times New Roman" w:cs="Times New Roman"/>
                <w:b/>
                <w:sz w:val="28"/>
                <w:szCs w:val="28"/>
              </w:rPr>
              <w:t>SLO Goal</w:t>
            </w:r>
            <w:r w:rsidRPr="009E7F52">
              <w:rPr>
                <w:rFonts w:ascii="Times New Roman" w:hAnsi="Times New Roman" w:cs="Times New Roman"/>
                <w:noProof/>
                <w:sz w:val="16"/>
                <w:szCs w:val="16"/>
              </w:rPr>
              <w:drawing>
                <wp:anchor distT="0" distB="0" distL="114300" distR="114300" simplePos="0" relativeHeight="251660288" behindDoc="0" locked="0" layoutInCell="1" allowOverlap="1" wp14:anchorId="0309D2E8" wp14:editId="2AECC73A">
                  <wp:simplePos x="0" y="0"/>
                  <wp:positionH relativeFrom="column">
                    <wp:posOffset>6781165</wp:posOffset>
                  </wp:positionH>
                  <wp:positionV relativeFrom="paragraph">
                    <wp:posOffset>-1134745</wp:posOffset>
                  </wp:positionV>
                  <wp:extent cx="236220" cy="174625"/>
                  <wp:effectExtent l="0" t="0" r="0" b="0"/>
                  <wp:wrapSquare wrapText="bothSides"/>
                  <wp:docPr id="4" name="Picture 4" descr="C:\Program Files (x86)\Microsoft Office\MEDIA\CAGCAT10\j0293236.wmf">
                    <a:hlinkClick xmlns:a="http://schemas.openxmlformats.org/drawingml/2006/main" r:id="rId13" tooltip="Help-Section 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2FF7" w:rsidRPr="009E7F52" w:rsidTr="00C2102E">
        <w:trPr>
          <w:trHeight w:val="618"/>
        </w:trPr>
        <w:tc>
          <w:tcPr>
            <w:tcW w:w="2538" w:type="dxa"/>
            <w:shd w:val="clear" w:color="auto" w:fill="DBE5F1" w:themeFill="accent1" w:themeFillTint="33"/>
            <w:vAlign w:val="center"/>
          </w:tcPr>
          <w:p w:rsidR="00642FF7" w:rsidRPr="009E7F52" w:rsidRDefault="00642FF7" w:rsidP="00C2102E">
            <w:pPr>
              <w:spacing w:before="60"/>
              <w:rPr>
                <w:rFonts w:ascii="Times New Roman" w:hAnsi="Times New Roman" w:cs="Times New Roman"/>
                <w:b/>
              </w:rPr>
            </w:pPr>
            <w:r w:rsidRPr="009E7F52">
              <w:rPr>
                <w:rFonts w:ascii="Times New Roman" w:hAnsi="Times New Roman" w:cs="Times New Roman"/>
                <w:b/>
              </w:rPr>
              <w:t>2a. Goal Statement</w:t>
            </w:r>
          </w:p>
        </w:tc>
        <w:tc>
          <w:tcPr>
            <w:tcW w:w="8478" w:type="dxa"/>
            <w:shd w:val="clear" w:color="auto" w:fill="auto"/>
            <w:vAlign w:val="center"/>
          </w:tcPr>
          <w:p w:rsidR="00642FF7" w:rsidRPr="009E7F52" w:rsidRDefault="00642FF7" w:rsidP="00C2102E">
            <w:pPr>
              <w:spacing w:before="60"/>
              <w:rPr>
                <w:rFonts w:ascii="Times New Roman" w:hAnsi="Times New Roman" w:cs="Times New Roman"/>
                <w:sz w:val="20"/>
                <w:szCs w:val="20"/>
              </w:rPr>
            </w:pPr>
            <w:r w:rsidRPr="009E7F52">
              <w:rPr>
                <w:rFonts w:ascii="Times New Roman" w:hAnsi="Times New Roman" w:cs="Times New Roman"/>
              </w:rPr>
              <w:t>Students will demonstrate progress and improvement toward developing essential independent instrumental performance skills, with the goal of performing alone and with others in a variety of musical settings.</w:t>
            </w:r>
          </w:p>
        </w:tc>
      </w:tr>
      <w:tr w:rsidR="00642FF7" w:rsidRPr="009E7F52" w:rsidTr="00C2102E">
        <w:trPr>
          <w:trHeight w:val="498"/>
        </w:trPr>
        <w:tc>
          <w:tcPr>
            <w:tcW w:w="2538"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 xml:space="preserve">2b. PA Standards </w:t>
            </w:r>
          </w:p>
        </w:tc>
        <w:tc>
          <w:tcPr>
            <w:tcW w:w="8478" w:type="dxa"/>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rPr>
              <w:t>Music 9.1.5. A, 9.1.5.C</w:t>
            </w:r>
          </w:p>
        </w:tc>
      </w:tr>
      <w:tr w:rsidR="00642FF7" w:rsidRPr="009E7F52" w:rsidTr="00C2102E">
        <w:trPr>
          <w:trHeight w:val="618"/>
        </w:trPr>
        <w:tc>
          <w:tcPr>
            <w:tcW w:w="2538" w:type="dxa"/>
            <w:shd w:val="clear" w:color="auto" w:fill="DBE5F1" w:themeFill="accent1" w:themeFillTint="33"/>
            <w:vAlign w:val="center"/>
          </w:tcPr>
          <w:p w:rsidR="00642FF7" w:rsidRPr="009E7F52" w:rsidRDefault="00642FF7" w:rsidP="00C2102E">
            <w:pPr>
              <w:spacing w:before="60"/>
              <w:rPr>
                <w:rFonts w:ascii="Times New Roman" w:hAnsi="Times New Roman" w:cs="Times New Roman"/>
                <w:b/>
              </w:rPr>
            </w:pPr>
            <w:r w:rsidRPr="009E7F52">
              <w:rPr>
                <w:rFonts w:ascii="Times New Roman" w:hAnsi="Times New Roman" w:cs="Times New Roman"/>
                <w:b/>
              </w:rPr>
              <w:t>2c. Rationale</w:t>
            </w:r>
          </w:p>
        </w:tc>
        <w:tc>
          <w:tcPr>
            <w:tcW w:w="8478" w:type="dxa"/>
            <w:shd w:val="clear" w:color="auto" w:fill="auto"/>
            <w:vAlign w:val="center"/>
          </w:tcPr>
          <w:p w:rsidR="00642FF7" w:rsidRPr="009E7F52" w:rsidRDefault="00642FF7" w:rsidP="00C2102E">
            <w:pPr>
              <w:spacing w:before="60"/>
              <w:rPr>
                <w:rFonts w:ascii="Times New Roman" w:hAnsi="Times New Roman" w:cs="Times New Roman"/>
                <w:sz w:val="20"/>
                <w:szCs w:val="20"/>
              </w:rPr>
            </w:pPr>
            <w:r w:rsidRPr="009E7F52">
              <w:rPr>
                <w:rFonts w:ascii="Times New Roman" w:hAnsi="Times New Roman" w:cs="Times New Roman"/>
              </w:rPr>
              <w:t>The ability of a student to perform successfully on a musical instrument is dependent upon the development of specific essential skills.</w:t>
            </w:r>
          </w:p>
        </w:tc>
      </w:tr>
    </w:tbl>
    <w:p w:rsidR="00642FF7" w:rsidRPr="009E7F52" w:rsidRDefault="00642FF7" w:rsidP="00642FF7">
      <w:pPr>
        <w:spacing w:after="0"/>
        <w:rPr>
          <w:rFonts w:ascii="Times New Roman" w:hAnsi="Times New Roman" w:cs="Times New Roman"/>
          <w:sz w:val="16"/>
          <w:szCs w:val="16"/>
        </w:rPr>
      </w:pPr>
    </w:p>
    <w:tbl>
      <w:tblPr>
        <w:tblStyle w:val="TableGrid"/>
        <w:tblW w:w="11016" w:type="dxa"/>
        <w:tblLook w:val="04A0" w:firstRow="1" w:lastRow="0" w:firstColumn="1" w:lastColumn="0" w:noHBand="0" w:noVBand="1"/>
      </w:tblPr>
      <w:tblGrid>
        <w:gridCol w:w="2538"/>
        <w:gridCol w:w="2826"/>
        <w:gridCol w:w="2034"/>
        <w:gridCol w:w="3618"/>
      </w:tblGrid>
      <w:tr w:rsidR="00642FF7" w:rsidRPr="009E7F52" w:rsidTr="00C2102E">
        <w:trPr>
          <w:trHeight w:val="461"/>
        </w:trPr>
        <w:tc>
          <w:tcPr>
            <w:tcW w:w="11016" w:type="dxa"/>
            <w:gridSpan w:val="4"/>
            <w:shd w:val="clear" w:color="auto" w:fill="8DB3E2" w:themeFill="text2" w:themeFillTint="66"/>
          </w:tcPr>
          <w:p w:rsidR="00642FF7" w:rsidRPr="009E7F52" w:rsidRDefault="00642FF7" w:rsidP="00C2102E">
            <w:pPr>
              <w:pStyle w:val="ListParagraph"/>
              <w:numPr>
                <w:ilvl w:val="0"/>
                <w:numId w:val="1"/>
              </w:numPr>
              <w:spacing w:before="60"/>
              <w:jc w:val="center"/>
              <w:rPr>
                <w:rFonts w:ascii="Times New Roman" w:hAnsi="Times New Roman" w:cs="Times New Roman"/>
                <w:b/>
                <w:sz w:val="28"/>
                <w:szCs w:val="28"/>
              </w:rPr>
            </w:pPr>
            <w:r w:rsidRPr="009E7F52">
              <w:rPr>
                <w:rFonts w:ascii="Times New Roman" w:hAnsi="Times New Roman" w:cs="Times New Roman"/>
                <w:noProof/>
                <w:sz w:val="16"/>
                <w:szCs w:val="16"/>
              </w:rPr>
              <w:drawing>
                <wp:anchor distT="0" distB="0" distL="114300" distR="114300" simplePos="0" relativeHeight="251661312" behindDoc="0" locked="0" layoutInCell="1" allowOverlap="1" wp14:anchorId="6EDD6C97" wp14:editId="3F9BC0CF">
                  <wp:simplePos x="0" y="0"/>
                  <wp:positionH relativeFrom="column">
                    <wp:posOffset>6663055</wp:posOffset>
                  </wp:positionH>
                  <wp:positionV relativeFrom="paragraph">
                    <wp:posOffset>55245</wp:posOffset>
                  </wp:positionV>
                  <wp:extent cx="236220" cy="174625"/>
                  <wp:effectExtent l="0" t="0" r="0" b="0"/>
                  <wp:wrapSquare wrapText="bothSides"/>
                  <wp:docPr id="5" name="Picture 5" descr="C:\Program Files (x86)\Microsoft Office\MEDIA\CAGCAT10\j0293236.wmf">
                    <a:hlinkClick xmlns:a="http://schemas.openxmlformats.org/drawingml/2006/main" r:id="rId14" tooltip="Help-Section 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F52">
              <w:rPr>
                <w:rFonts w:ascii="Times New Roman" w:hAnsi="Times New Roman" w:cs="Times New Roman"/>
                <w:b/>
                <w:sz w:val="28"/>
                <w:szCs w:val="28"/>
              </w:rPr>
              <w:t>Performance Indicators (PI)</w:t>
            </w:r>
          </w:p>
        </w:tc>
      </w:tr>
      <w:tr w:rsidR="00642FF7" w:rsidRPr="009E7F52" w:rsidTr="00C2102E">
        <w:trPr>
          <w:trHeight w:val="1070"/>
        </w:trPr>
        <w:tc>
          <w:tcPr>
            <w:tcW w:w="2538" w:type="dxa"/>
            <w:tcBorders>
              <w:bottom w:val="single" w:sz="4" w:space="0" w:color="auto"/>
            </w:tcBorders>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3a. PI Targets: All Student Group</w:t>
            </w:r>
          </w:p>
        </w:tc>
        <w:tc>
          <w:tcPr>
            <w:tcW w:w="8478" w:type="dxa"/>
            <w:gridSpan w:val="3"/>
            <w:tcBorders>
              <w:bottom w:val="single" w:sz="4" w:space="0" w:color="auto"/>
            </w:tcBorders>
            <w:shd w:val="clear" w:color="auto" w:fill="auto"/>
            <w:vAlign w:val="center"/>
          </w:tcPr>
          <w:p w:rsidR="00642FF7" w:rsidRPr="009E7F52" w:rsidRDefault="00642FF7" w:rsidP="00C2102E">
            <w:pPr>
              <w:tabs>
                <w:tab w:val="left" w:pos="4627"/>
              </w:tabs>
              <w:rPr>
                <w:rFonts w:ascii="Times New Roman" w:hAnsi="Times New Roman" w:cs="Times New Roman"/>
                <w:b/>
                <w:u w:val="single"/>
              </w:rPr>
            </w:pPr>
            <w:r w:rsidRPr="009E7F52">
              <w:rPr>
                <w:rFonts w:ascii="Times New Roman" w:hAnsi="Times New Roman" w:cs="Times New Roman"/>
                <w:b/>
                <w:u w:val="single"/>
              </w:rPr>
              <w:t>Elementary Instrumental Music  Individual Performance Assessment (IPA)</w:t>
            </w:r>
          </w:p>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rPr>
              <w:t>Students will demonstrate a rating of “consistently uses” or growth in at least 50% of assessed components.</w:t>
            </w:r>
            <w:r w:rsidRPr="009E7F52">
              <w:rPr>
                <w:rFonts w:ascii="Times New Roman" w:hAnsi="Times New Roman" w:cs="Times New Roman"/>
                <w:b/>
              </w:rPr>
              <w:t xml:space="preserve"> </w:t>
            </w:r>
            <w:r w:rsidRPr="009E7F52">
              <w:rPr>
                <w:rFonts w:ascii="Times New Roman" w:hAnsi="Times New Roman" w:cs="Times New Roman"/>
              </w:rPr>
              <w:t>Growth will be interpreted as a movement from “Rarely” to “Usually / Consistently” or “Usually” to “Consistently” on the Elementary Instrumental IPA Student Evaluation Rubric.</w:t>
            </w:r>
          </w:p>
        </w:tc>
      </w:tr>
      <w:tr w:rsidR="00642FF7" w:rsidRPr="009E7F52" w:rsidTr="00C2102E">
        <w:trPr>
          <w:trHeight w:val="1179"/>
        </w:trPr>
        <w:tc>
          <w:tcPr>
            <w:tcW w:w="2538" w:type="dxa"/>
            <w:shd w:val="clear" w:color="auto" w:fill="DBE5F1" w:themeFill="accent1" w:themeFillTint="33"/>
            <w:vAlign w:val="center"/>
          </w:tcPr>
          <w:p w:rsidR="00642FF7" w:rsidRPr="009E7F52" w:rsidRDefault="00642FF7" w:rsidP="00C2102E">
            <w:pPr>
              <w:tabs>
                <w:tab w:val="center" w:pos="1340"/>
              </w:tabs>
              <w:rPr>
                <w:rFonts w:ascii="Times New Roman" w:hAnsi="Times New Roman" w:cs="Times New Roman"/>
                <w:b/>
              </w:rPr>
            </w:pPr>
            <w:r w:rsidRPr="009E7F52">
              <w:rPr>
                <w:rFonts w:ascii="Times New Roman" w:hAnsi="Times New Roman" w:cs="Times New Roman"/>
                <w:b/>
              </w:rPr>
              <w:t>3b. PI Targets: Focused Student Group</w:t>
            </w:r>
          </w:p>
        </w:tc>
        <w:tc>
          <w:tcPr>
            <w:tcW w:w="8478" w:type="dxa"/>
            <w:gridSpan w:val="3"/>
            <w:shd w:val="clear" w:color="auto" w:fill="auto"/>
            <w:vAlign w:val="center"/>
          </w:tcPr>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sz w:val="20"/>
                <w:szCs w:val="20"/>
              </w:rPr>
              <w:t>N/A</w:t>
            </w:r>
          </w:p>
          <w:p w:rsidR="00642FF7" w:rsidRPr="009E7F52" w:rsidRDefault="00642FF7" w:rsidP="00C2102E">
            <w:pPr>
              <w:rPr>
                <w:rFonts w:ascii="Times New Roman" w:hAnsi="Times New Roman" w:cs="Times New Roman"/>
                <w:b/>
                <w:sz w:val="20"/>
                <w:szCs w:val="20"/>
              </w:rPr>
            </w:pPr>
          </w:p>
        </w:tc>
      </w:tr>
      <w:tr w:rsidR="00642FF7" w:rsidRPr="009E7F52" w:rsidTr="00C2102E">
        <w:trPr>
          <w:trHeight w:val="1179"/>
        </w:trPr>
        <w:tc>
          <w:tcPr>
            <w:tcW w:w="2538" w:type="dxa"/>
            <w:shd w:val="clear" w:color="auto" w:fill="DBE5F1" w:themeFill="accent1" w:themeFillTint="33"/>
            <w:vAlign w:val="center"/>
          </w:tcPr>
          <w:p w:rsidR="00642FF7" w:rsidRPr="009E7F52" w:rsidRDefault="00642FF7" w:rsidP="00C2102E">
            <w:pPr>
              <w:tabs>
                <w:tab w:val="center" w:pos="1340"/>
              </w:tabs>
              <w:rPr>
                <w:rFonts w:ascii="Times New Roman" w:hAnsi="Times New Roman" w:cs="Times New Roman"/>
                <w:b/>
              </w:rPr>
            </w:pPr>
            <w:r w:rsidRPr="009E7F52">
              <w:rPr>
                <w:rFonts w:ascii="Times New Roman" w:hAnsi="Times New Roman" w:cs="Times New Roman"/>
                <w:b/>
              </w:rPr>
              <w:t>3c. PI Linked</w:t>
            </w:r>
          </w:p>
          <w:p w:rsidR="00642FF7" w:rsidRPr="009E7F52" w:rsidRDefault="00642FF7" w:rsidP="00C2102E">
            <w:pPr>
              <w:tabs>
                <w:tab w:val="center" w:pos="1340"/>
              </w:tabs>
              <w:rPr>
                <w:rFonts w:ascii="Times New Roman" w:hAnsi="Times New Roman" w:cs="Times New Roman"/>
                <w:b/>
              </w:rPr>
            </w:pPr>
            <w:r w:rsidRPr="009E7F52">
              <w:rPr>
                <w:rFonts w:ascii="Times New Roman" w:hAnsi="Times New Roman" w:cs="Times New Roman"/>
                <w:b/>
              </w:rPr>
              <w:t>(optional)</w:t>
            </w:r>
          </w:p>
        </w:tc>
        <w:tc>
          <w:tcPr>
            <w:tcW w:w="2826" w:type="dxa"/>
            <w:shd w:val="clear" w:color="auto" w:fill="auto"/>
            <w:vAlign w:val="center"/>
          </w:tcPr>
          <w:p w:rsidR="00642FF7" w:rsidRPr="009E7F52" w:rsidRDefault="00642FF7" w:rsidP="00C2102E">
            <w:pPr>
              <w:spacing w:before="60"/>
              <w:ind w:left="346" w:hanging="360"/>
              <w:rPr>
                <w:rFonts w:ascii="Times New Roman" w:hAnsi="Times New Roman" w:cs="Times New Roman"/>
                <w:sz w:val="20"/>
              </w:rPr>
            </w:pPr>
            <w:r w:rsidRPr="009E7F52">
              <w:rPr>
                <w:rFonts w:ascii="Times New Roman" w:hAnsi="Times New Roman" w:cs="Times New Roman"/>
                <w:sz w:val="20"/>
              </w:rPr>
              <w:t>N/A</w:t>
            </w:r>
          </w:p>
          <w:p w:rsidR="00642FF7" w:rsidRPr="009E7F52" w:rsidRDefault="00642FF7" w:rsidP="00C2102E">
            <w:pPr>
              <w:pStyle w:val="ListParagraph"/>
              <w:rPr>
                <w:rFonts w:ascii="Times New Roman" w:hAnsi="Times New Roman" w:cs="Times New Roman"/>
                <w:sz w:val="20"/>
                <w:szCs w:val="20"/>
              </w:rPr>
            </w:pPr>
          </w:p>
        </w:tc>
        <w:tc>
          <w:tcPr>
            <w:tcW w:w="2034"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3d. PI Weighting</w:t>
            </w:r>
          </w:p>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b/>
              </w:rPr>
              <w:t>(optional)</w:t>
            </w:r>
          </w:p>
        </w:tc>
        <w:tc>
          <w:tcPr>
            <w:tcW w:w="3618" w:type="dxa"/>
            <w:shd w:val="clear" w:color="auto" w:fill="auto"/>
            <w:vAlign w:val="center"/>
          </w:tcPr>
          <w:tbl>
            <w:tblPr>
              <w:tblStyle w:val="TableGrid"/>
              <w:tblW w:w="0" w:type="auto"/>
              <w:tblInd w:w="265" w:type="dxa"/>
              <w:tblLook w:val="04A0" w:firstRow="1" w:lastRow="0" w:firstColumn="1" w:lastColumn="0" w:noHBand="0" w:noVBand="1"/>
            </w:tblPr>
            <w:tblGrid>
              <w:gridCol w:w="804"/>
              <w:gridCol w:w="1076"/>
            </w:tblGrid>
            <w:tr w:rsidR="00642FF7" w:rsidRPr="009E7F52" w:rsidTr="00C2102E">
              <w:tc>
                <w:tcPr>
                  <w:tcW w:w="804" w:type="dxa"/>
                  <w:shd w:val="clear" w:color="auto" w:fill="D9D9D9" w:themeFill="background1" w:themeFillShade="D9"/>
                </w:tcPr>
                <w:p w:rsidR="00642FF7" w:rsidRPr="009E7F52" w:rsidRDefault="00642FF7" w:rsidP="00C2102E">
                  <w:pPr>
                    <w:pStyle w:val="ListParagraph"/>
                    <w:ind w:left="0"/>
                    <w:rPr>
                      <w:rFonts w:ascii="Times New Roman" w:hAnsi="Times New Roman" w:cs="Times New Roman"/>
                      <w:b/>
                      <w:sz w:val="20"/>
                      <w:szCs w:val="20"/>
                    </w:rPr>
                  </w:pPr>
                  <w:r w:rsidRPr="009E7F52">
                    <w:rPr>
                      <w:rFonts w:ascii="Times New Roman" w:hAnsi="Times New Roman" w:cs="Times New Roman"/>
                      <w:b/>
                      <w:sz w:val="20"/>
                      <w:szCs w:val="20"/>
                    </w:rPr>
                    <w:t>PI</w:t>
                  </w:r>
                </w:p>
              </w:tc>
              <w:tc>
                <w:tcPr>
                  <w:tcW w:w="1076" w:type="dxa"/>
                  <w:shd w:val="clear" w:color="auto" w:fill="D9D9D9" w:themeFill="background1" w:themeFillShade="D9"/>
                </w:tcPr>
                <w:p w:rsidR="00642FF7" w:rsidRPr="009E7F52" w:rsidRDefault="00642FF7" w:rsidP="00C2102E">
                  <w:pPr>
                    <w:pStyle w:val="ListParagraph"/>
                    <w:ind w:left="0"/>
                    <w:rPr>
                      <w:rFonts w:ascii="Times New Roman" w:hAnsi="Times New Roman" w:cs="Times New Roman"/>
                      <w:b/>
                      <w:sz w:val="20"/>
                      <w:szCs w:val="20"/>
                    </w:rPr>
                  </w:pPr>
                  <w:r w:rsidRPr="009E7F52">
                    <w:rPr>
                      <w:rFonts w:ascii="Times New Roman" w:hAnsi="Times New Roman" w:cs="Times New Roman"/>
                      <w:b/>
                      <w:sz w:val="20"/>
                      <w:szCs w:val="20"/>
                    </w:rPr>
                    <w:t>Weight</w:t>
                  </w:r>
                </w:p>
              </w:tc>
            </w:tr>
            <w:tr w:rsidR="00642FF7" w:rsidRPr="009E7F52" w:rsidTr="00C2102E">
              <w:tc>
                <w:tcPr>
                  <w:tcW w:w="804" w:type="dxa"/>
                </w:tcPr>
                <w:p w:rsidR="00642FF7" w:rsidRPr="009E7F52" w:rsidRDefault="00642FF7" w:rsidP="00C2102E">
                  <w:pPr>
                    <w:pStyle w:val="ListParagraph"/>
                    <w:ind w:left="0"/>
                    <w:rPr>
                      <w:rFonts w:ascii="Times New Roman" w:hAnsi="Times New Roman" w:cs="Times New Roman"/>
                      <w:sz w:val="20"/>
                      <w:szCs w:val="20"/>
                    </w:rPr>
                  </w:pPr>
                </w:p>
              </w:tc>
              <w:tc>
                <w:tcPr>
                  <w:tcW w:w="1076" w:type="dxa"/>
                </w:tcPr>
                <w:p w:rsidR="00642FF7" w:rsidRPr="009E7F52" w:rsidRDefault="00642FF7" w:rsidP="00C2102E">
                  <w:pPr>
                    <w:pStyle w:val="ListParagraph"/>
                    <w:ind w:left="0"/>
                    <w:rPr>
                      <w:rFonts w:ascii="Times New Roman" w:hAnsi="Times New Roman" w:cs="Times New Roman"/>
                      <w:sz w:val="20"/>
                      <w:szCs w:val="20"/>
                    </w:rPr>
                  </w:pPr>
                </w:p>
              </w:tc>
            </w:tr>
            <w:tr w:rsidR="00642FF7" w:rsidRPr="009E7F52" w:rsidTr="00C2102E">
              <w:tc>
                <w:tcPr>
                  <w:tcW w:w="804" w:type="dxa"/>
                </w:tcPr>
                <w:p w:rsidR="00642FF7" w:rsidRPr="009E7F52" w:rsidRDefault="00642FF7" w:rsidP="00C2102E">
                  <w:pPr>
                    <w:pStyle w:val="ListParagraph"/>
                    <w:ind w:left="0"/>
                    <w:rPr>
                      <w:rFonts w:ascii="Times New Roman" w:hAnsi="Times New Roman" w:cs="Times New Roman"/>
                      <w:sz w:val="20"/>
                      <w:szCs w:val="20"/>
                    </w:rPr>
                  </w:pPr>
                </w:p>
              </w:tc>
              <w:tc>
                <w:tcPr>
                  <w:tcW w:w="1076" w:type="dxa"/>
                </w:tcPr>
                <w:p w:rsidR="00642FF7" w:rsidRPr="009E7F52" w:rsidRDefault="00642FF7" w:rsidP="00C2102E">
                  <w:pPr>
                    <w:pStyle w:val="ListParagraph"/>
                    <w:ind w:left="0"/>
                    <w:rPr>
                      <w:rFonts w:ascii="Times New Roman" w:hAnsi="Times New Roman" w:cs="Times New Roman"/>
                      <w:sz w:val="20"/>
                      <w:szCs w:val="20"/>
                    </w:rPr>
                  </w:pPr>
                </w:p>
              </w:tc>
            </w:tr>
          </w:tbl>
          <w:p w:rsidR="00642FF7" w:rsidRPr="009E7F52" w:rsidRDefault="00642FF7" w:rsidP="00C2102E">
            <w:pPr>
              <w:pStyle w:val="ListParagraph"/>
              <w:rPr>
                <w:rFonts w:ascii="Times New Roman" w:hAnsi="Times New Roman" w:cs="Times New Roman"/>
                <w:sz w:val="20"/>
                <w:szCs w:val="20"/>
              </w:rPr>
            </w:pPr>
          </w:p>
        </w:tc>
      </w:tr>
    </w:tbl>
    <w:p w:rsidR="00642FF7" w:rsidRPr="009E7F52" w:rsidRDefault="00642FF7" w:rsidP="00642FF7">
      <w:pPr>
        <w:rPr>
          <w:rFonts w:ascii="Times New Roman" w:hAnsi="Times New Roman" w:cs="Times New Roman"/>
          <w:sz w:val="16"/>
          <w:szCs w:val="16"/>
        </w:rPr>
      </w:pPr>
      <w:r w:rsidRPr="009E7F52">
        <w:rPr>
          <w:rFonts w:ascii="Times New Roman" w:hAnsi="Times New Roman" w:cs="Times New Roman"/>
          <w:sz w:val="16"/>
          <w:szCs w:val="16"/>
        </w:rPr>
        <w:br w:type="page"/>
      </w:r>
    </w:p>
    <w:p w:rsidR="00642FF7" w:rsidRPr="009E7F52" w:rsidRDefault="00642FF7" w:rsidP="00642FF7">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098"/>
        <w:gridCol w:w="900"/>
        <w:gridCol w:w="3510"/>
        <w:gridCol w:w="1170"/>
        <w:gridCol w:w="810"/>
        <w:gridCol w:w="2070"/>
        <w:gridCol w:w="1458"/>
      </w:tblGrid>
      <w:tr w:rsidR="00642FF7" w:rsidRPr="009E7F52" w:rsidTr="00C2102E">
        <w:trPr>
          <w:trHeight w:val="413"/>
        </w:trPr>
        <w:tc>
          <w:tcPr>
            <w:tcW w:w="11016" w:type="dxa"/>
            <w:gridSpan w:val="7"/>
            <w:shd w:val="clear" w:color="auto" w:fill="8DB3E2" w:themeFill="text2" w:themeFillTint="66"/>
          </w:tcPr>
          <w:p w:rsidR="00642FF7" w:rsidRPr="009E7F52" w:rsidRDefault="00642FF7" w:rsidP="00C2102E">
            <w:pPr>
              <w:pStyle w:val="ListParagraph"/>
              <w:numPr>
                <w:ilvl w:val="0"/>
                <w:numId w:val="1"/>
              </w:numPr>
              <w:jc w:val="center"/>
              <w:rPr>
                <w:rFonts w:ascii="Times New Roman" w:hAnsi="Times New Roman" w:cs="Times New Roman"/>
                <w:b/>
                <w:sz w:val="28"/>
                <w:szCs w:val="28"/>
              </w:rPr>
            </w:pPr>
            <w:r w:rsidRPr="009E7F52">
              <w:rPr>
                <w:rFonts w:ascii="Times New Roman" w:hAnsi="Times New Roman" w:cs="Times New Roman"/>
                <w:noProof/>
                <w:sz w:val="16"/>
                <w:szCs w:val="16"/>
              </w:rPr>
              <w:drawing>
                <wp:anchor distT="0" distB="0" distL="114300" distR="114300" simplePos="0" relativeHeight="251662336" behindDoc="0" locked="0" layoutInCell="1" allowOverlap="1" wp14:anchorId="00533598" wp14:editId="133BA8AA">
                  <wp:simplePos x="0" y="0"/>
                  <wp:positionH relativeFrom="column">
                    <wp:posOffset>6583680</wp:posOffset>
                  </wp:positionH>
                  <wp:positionV relativeFrom="paragraph">
                    <wp:posOffset>16510</wp:posOffset>
                  </wp:positionV>
                  <wp:extent cx="236220" cy="174625"/>
                  <wp:effectExtent l="0" t="0" r="0" b="0"/>
                  <wp:wrapSquare wrapText="bothSides"/>
                  <wp:docPr id="6" name="Picture 6" descr="C:\Program Files (x86)\Microsoft Office\MEDIA\CAGCAT10\j0293236.wmf">
                    <a:hlinkClick xmlns:a="http://schemas.openxmlformats.org/drawingml/2006/main" r:id="rId15" tooltip="Help-Section 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F52">
              <w:rPr>
                <w:rFonts w:ascii="Times New Roman" w:hAnsi="Times New Roman" w:cs="Times New Roman"/>
                <w:b/>
                <w:sz w:val="28"/>
                <w:szCs w:val="28"/>
              </w:rPr>
              <w:t xml:space="preserve">Performance Measures (PM) </w:t>
            </w:r>
          </w:p>
        </w:tc>
      </w:tr>
      <w:tr w:rsidR="00642FF7" w:rsidRPr="009E7F52" w:rsidTr="00C2102E">
        <w:trPr>
          <w:trHeight w:val="1520"/>
        </w:trPr>
        <w:tc>
          <w:tcPr>
            <w:tcW w:w="1098" w:type="dxa"/>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 xml:space="preserve">4a. Name </w:t>
            </w:r>
          </w:p>
        </w:tc>
        <w:tc>
          <w:tcPr>
            <w:tcW w:w="4410" w:type="dxa"/>
            <w:gridSpan w:val="2"/>
            <w:shd w:val="clear" w:color="auto" w:fill="auto"/>
            <w:vAlign w:val="center"/>
          </w:tcPr>
          <w:p w:rsidR="00642FF7" w:rsidRPr="009E7F52" w:rsidRDefault="00642FF7" w:rsidP="00C2102E">
            <w:pPr>
              <w:pStyle w:val="ListParagraph"/>
              <w:ind w:left="522"/>
              <w:rPr>
                <w:rFonts w:ascii="Times New Roman" w:hAnsi="Times New Roman" w:cs="Times New Roman"/>
                <w:sz w:val="20"/>
                <w:szCs w:val="20"/>
              </w:rPr>
            </w:pPr>
          </w:p>
          <w:p w:rsidR="00642FF7" w:rsidRPr="009E7F52" w:rsidRDefault="00642FF7" w:rsidP="00C2102E">
            <w:pPr>
              <w:tabs>
                <w:tab w:val="left" w:pos="4627"/>
              </w:tabs>
              <w:rPr>
                <w:rFonts w:ascii="Times New Roman" w:hAnsi="Times New Roman" w:cs="Times New Roman"/>
                <w:b/>
                <w:u w:val="single"/>
              </w:rPr>
            </w:pPr>
            <w:r w:rsidRPr="009E7F52">
              <w:rPr>
                <w:rFonts w:ascii="Times New Roman" w:hAnsi="Times New Roman" w:cs="Times New Roman"/>
                <w:b/>
                <w:u w:val="single"/>
              </w:rPr>
              <w:t>Elementary Instrumental Music IPA</w:t>
            </w:r>
          </w:p>
          <w:p w:rsidR="00642FF7" w:rsidRPr="009E7F52" w:rsidRDefault="00642FF7" w:rsidP="00C2102E">
            <w:pPr>
              <w:tabs>
                <w:tab w:val="left" w:pos="4627"/>
              </w:tabs>
              <w:ind w:left="522"/>
              <w:rPr>
                <w:rFonts w:ascii="Times New Roman" w:hAnsi="Times New Roman" w:cs="Times New Roman"/>
                <w:sz w:val="20"/>
                <w:szCs w:val="18"/>
              </w:rPr>
            </w:pPr>
          </w:p>
        </w:tc>
        <w:tc>
          <w:tcPr>
            <w:tcW w:w="1170" w:type="dxa"/>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sz w:val="20"/>
                <w:szCs w:val="18"/>
              </w:rPr>
            </w:pPr>
            <w:r w:rsidRPr="009E7F52">
              <w:rPr>
                <w:rFonts w:ascii="Times New Roman" w:hAnsi="Times New Roman" w:cs="Times New Roman"/>
                <w:b/>
                <w:szCs w:val="18"/>
              </w:rPr>
              <w:t>4b. Type</w:t>
            </w:r>
          </w:p>
        </w:tc>
        <w:tc>
          <w:tcPr>
            <w:tcW w:w="4338" w:type="dxa"/>
            <w:gridSpan w:val="3"/>
            <w:shd w:val="clear" w:color="auto" w:fill="auto"/>
            <w:vAlign w:val="center"/>
          </w:tcPr>
          <w:p w:rsidR="00642FF7" w:rsidRPr="009E7F52" w:rsidRDefault="00642FF7" w:rsidP="00C2102E">
            <w:pPr>
              <w:tabs>
                <w:tab w:val="left" w:pos="4627"/>
              </w:tabs>
              <w:rPr>
                <w:rFonts w:ascii="Times New Roman" w:hAnsi="Times New Roman" w:cs="Times New Roman"/>
                <w:sz w:val="20"/>
              </w:rPr>
            </w:pPr>
            <w:r w:rsidRPr="009E7F52">
              <w:rPr>
                <w:rFonts w:ascii="Times New Roman" w:hAnsi="Times New Roman" w:cs="Times New Roman"/>
                <w:sz w:val="20"/>
                <w:u w:val="single"/>
              </w:rPr>
              <w:t xml:space="preserve">  X   </w:t>
            </w:r>
            <w:r w:rsidRPr="009E7F52">
              <w:rPr>
                <w:rFonts w:ascii="Times New Roman" w:hAnsi="Times New Roman" w:cs="Times New Roman"/>
                <w:sz w:val="20"/>
              </w:rPr>
              <w:t>District-designed Measures and Examinations</w:t>
            </w:r>
          </w:p>
          <w:p w:rsidR="00642FF7" w:rsidRPr="009E7F52" w:rsidRDefault="00642FF7" w:rsidP="00C2102E">
            <w:pPr>
              <w:tabs>
                <w:tab w:val="left" w:pos="4627"/>
              </w:tabs>
              <w:rPr>
                <w:rFonts w:ascii="Times New Roman" w:hAnsi="Times New Roman" w:cs="Times New Roman"/>
                <w:sz w:val="20"/>
              </w:rPr>
            </w:pPr>
            <w:r w:rsidRPr="009E7F52">
              <w:rPr>
                <w:rFonts w:ascii="Times New Roman" w:hAnsi="Times New Roman" w:cs="Times New Roman"/>
                <w:sz w:val="20"/>
              </w:rPr>
              <w:t>____Nationally Recognized Standardized Tests</w:t>
            </w:r>
          </w:p>
          <w:p w:rsidR="00642FF7" w:rsidRPr="009E7F52" w:rsidRDefault="00642FF7" w:rsidP="00C2102E">
            <w:pPr>
              <w:tabs>
                <w:tab w:val="left" w:pos="4627"/>
              </w:tabs>
              <w:rPr>
                <w:rFonts w:ascii="Times New Roman" w:hAnsi="Times New Roman" w:cs="Times New Roman"/>
                <w:sz w:val="20"/>
              </w:rPr>
            </w:pPr>
            <w:r w:rsidRPr="009E7F52">
              <w:rPr>
                <w:rFonts w:ascii="Times New Roman" w:hAnsi="Times New Roman" w:cs="Times New Roman"/>
                <w:sz w:val="20"/>
              </w:rPr>
              <w:t>____Industry Certification Examinations</w:t>
            </w:r>
          </w:p>
          <w:p w:rsidR="00642FF7" w:rsidRPr="009E7F52" w:rsidRDefault="00642FF7" w:rsidP="00C2102E">
            <w:pPr>
              <w:tabs>
                <w:tab w:val="left" w:pos="4627"/>
              </w:tabs>
              <w:rPr>
                <w:rFonts w:ascii="Times New Roman" w:hAnsi="Times New Roman" w:cs="Times New Roman"/>
                <w:sz w:val="20"/>
              </w:rPr>
            </w:pPr>
            <w:r w:rsidRPr="009E7F52">
              <w:rPr>
                <w:rFonts w:ascii="Times New Roman" w:hAnsi="Times New Roman" w:cs="Times New Roman"/>
                <w:sz w:val="20"/>
              </w:rPr>
              <w:t xml:space="preserve">____Student Projects </w:t>
            </w:r>
          </w:p>
          <w:p w:rsidR="00642FF7" w:rsidRPr="009E7F52" w:rsidRDefault="00642FF7" w:rsidP="00C2102E">
            <w:pPr>
              <w:tabs>
                <w:tab w:val="left" w:pos="4627"/>
              </w:tabs>
              <w:rPr>
                <w:rFonts w:ascii="Times New Roman" w:hAnsi="Times New Roman" w:cs="Times New Roman"/>
                <w:sz w:val="20"/>
              </w:rPr>
            </w:pPr>
            <w:r w:rsidRPr="009E7F52">
              <w:rPr>
                <w:rFonts w:ascii="Times New Roman" w:hAnsi="Times New Roman" w:cs="Times New Roman"/>
                <w:sz w:val="20"/>
              </w:rPr>
              <w:t>____Student Portfolios</w:t>
            </w:r>
          </w:p>
          <w:p w:rsidR="00642FF7" w:rsidRPr="009E7F52" w:rsidRDefault="00642FF7" w:rsidP="00C2102E">
            <w:pPr>
              <w:tabs>
                <w:tab w:val="left" w:pos="4627"/>
              </w:tabs>
              <w:rPr>
                <w:rFonts w:ascii="Times New Roman" w:hAnsi="Times New Roman" w:cs="Times New Roman"/>
                <w:sz w:val="20"/>
                <w:szCs w:val="18"/>
              </w:rPr>
            </w:pPr>
            <w:r w:rsidRPr="009E7F52">
              <w:rPr>
                <w:rFonts w:ascii="Times New Roman" w:hAnsi="Times New Roman" w:cs="Times New Roman"/>
                <w:sz w:val="20"/>
              </w:rPr>
              <w:t>____ Other:______________________________</w:t>
            </w:r>
          </w:p>
        </w:tc>
      </w:tr>
      <w:tr w:rsidR="00642FF7" w:rsidRPr="009E7F52" w:rsidTr="00C2102E">
        <w:trPr>
          <w:trHeight w:val="1520"/>
        </w:trPr>
        <w:tc>
          <w:tcPr>
            <w:tcW w:w="1098" w:type="dxa"/>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 xml:space="preserve">4c. Purpose </w:t>
            </w:r>
          </w:p>
        </w:tc>
        <w:tc>
          <w:tcPr>
            <w:tcW w:w="4410" w:type="dxa"/>
            <w:gridSpan w:val="2"/>
            <w:shd w:val="clear" w:color="auto" w:fill="auto"/>
            <w:vAlign w:val="center"/>
          </w:tcPr>
          <w:p w:rsidR="00642FF7" w:rsidRPr="009E7F52" w:rsidRDefault="00642FF7" w:rsidP="00C2102E">
            <w:pPr>
              <w:tabs>
                <w:tab w:val="left" w:pos="4627"/>
              </w:tabs>
              <w:rPr>
                <w:rFonts w:ascii="Times New Roman" w:hAnsi="Times New Roman" w:cs="Times New Roman"/>
                <w:b/>
                <w:u w:val="single"/>
              </w:rPr>
            </w:pPr>
            <w:r w:rsidRPr="009E7F52">
              <w:rPr>
                <w:rFonts w:ascii="Times New Roman" w:hAnsi="Times New Roman" w:cs="Times New Roman"/>
                <w:b/>
                <w:u w:val="single"/>
              </w:rPr>
              <w:t>Elementary Instrumental Music IPA</w:t>
            </w:r>
          </w:p>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rPr>
              <w:t>Individual assessments inform each student of his/her progress as an independent musician. The purpose of this assessment is to provide data regarding student progress in the development of essential instrumental skills.</w:t>
            </w:r>
          </w:p>
        </w:tc>
        <w:tc>
          <w:tcPr>
            <w:tcW w:w="1170" w:type="dxa"/>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sz w:val="20"/>
                <w:szCs w:val="18"/>
              </w:rPr>
            </w:pPr>
            <w:r w:rsidRPr="009E7F52">
              <w:rPr>
                <w:rFonts w:ascii="Times New Roman" w:hAnsi="Times New Roman" w:cs="Times New Roman"/>
                <w:b/>
                <w:szCs w:val="18"/>
              </w:rPr>
              <w:t>4d. Metric</w:t>
            </w:r>
          </w:p>
        </w:tc>
        <w:bookmarkStart w:id="1" w:name="Check1"/>
        <w:tc>
          <w:tcPr>
            <w:tcW w:w="4338" w:type="dxa"/>
            <w:gridSpan w:val="3"/>
            <w:shd w:val="clear" w:color="auto" w:fill="auto"/>
            <w:vAlign w:val="center"/>
          </w:tcPr>
          <w:p w:rsidR="00642FF7" w:rsidRPr="009E7F52" w:rsidRDefault="00642FF7" w:rsidP="00C2102E">
            <w:pPr>
              <w:spacing w:before="60"/>
              <w:ind w:left="346" w:hanging="360"/>
              <w:rPr>
                <w:rFonts w:ascii="Times New Roman" w:hAnsi="Times New Roman" w:cs="Times New Roman"/>
                <w:sz w:val="20"/>
              </w:rPr>
            </w:pPr>
            <w:r w:rsidRPr="009E7F52">
              <w:rPr>
                <w:rFonts w:ascii="Times New Roman" w:hAnsi="Times New Roman" w:cs="Times New Roman"/>
                <w:sz w:val="20"/>
              </w:rPr>
              <w:fldChar w:fldCharType="begin">
                <w:ffData>
                  <w:name w:val="Check1"/>
                  <w:enabled/>
                  <w:calcOnExit w:val="0"/>
                  <w:checkBox>
                    <w:sizeAuto/>
                    <w:default w:val="0"/>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bookmarkEnd w:id="1"/>
            <w:r w:rsidRPr="009E7F52">
              <w:rPr>
                <w:rFonts w:ascii="Times New Roman" w:hAnsi="Times New Roman" w:cs="Times New Roman"/>
                <w:sz w:val="20"/>
              </w:rPr>
              <w:t xml:space="preserve"> Growth (change in student performance across two or more points in time)</w:t>
            </w:r>
          </w:p>
          <w:p w:rsidR="00642FF7" w:rsidRPr="009E7F52" w:rsidRDefault="00642FF7" w:rsidP="00C2102E">
            <w:pPr>
              <w:spacing w:before="60"/>
              <w:ind w:left="346" w:hanging="360"/>
              <w:rPr>
                <w:rFonts w:ascii="Times New Roman" w:hAnsi="Times New Roman" w:cs="Times New Roman"/>
                <w:sz w:val="20"/>
              </w:rPr>
            </w:pPr>
            <w:r w:rsidRPr="009E7F52">
              <w:rPr>
                <w:rFonts w:ascii="Times New Roman" w:hAnsi="Times New Roman" w:cs="Times New Roman"/>
                <w:sz w:val="20"/>
              </w:rPr>
              <w:fldChar w:fldCharType="begin">
                <w:ffData>
                  <w:name w:val="Check2"/>
                  <w:enabled/>
                  <w:calcOnExit w:val="0"/>
                  <w:checkBox>
                    <w:sizeAuto/>
                    <w:default w:val="0"/>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r w:rsidRPr="009E7F52">
              <w:rPr>
                <w:rFonts w:ascii="Times New Roman" w:hAnsi="Times New Roman" w:cs="Times New Roman"/>
                <w:sz w:val="20"/>
              </w:rPr>
              <w:t xml:space="preserve"> Mastery (attainment of a defined level of achievement)</w:t>
            </w:r>
          </w:p>
          <w:bookmarkStart w:id="2" w:name="Check2"/>
          <w:p w:rsidR="00642FF7" w:rsidRPr="009E7F52" w:rsidRDefault="00642FF7" w:rsidP="00C2102E">
            <w:pPr>
              <w:tabs>
                <w:tab w:val="left" w:pos="4627"/>
              </w:tabs>
              <w:rPr>
                <w:rFonts w:ascii="Times New Roman" w:hAnsi="Times New Roman" w:cs="Times New Roman"/>
                <w:sz w:val="20"/>
                <w:szCs w:val="18"/>
              </w:rPr>
            </w:pPr>
            <w:r w:rsidRPr="009E7F52">
              <w:rPr>
                <w:rFonts w:ascii="Times New Roman" w:hAnsi="Times New Roman" w:cs="Times New Roman"/>
                <w:sz w:val="20"/>
              </w:rPr>
              <w:fldChar w:fldCharType="begin">
                <w:ffData>
                  <w:name w:val="Check2"/>
                  <w:enabled/>
                  <w:calcOnExit w:val="0"/>
                  <w:checkBox>
                    <w:sizeAuto/>
                    <w:default w:val="1"/>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bookmarkEnd w:id="2"/>
            <w:r w:rsidRPr="009E7F52">
              <w:rPr>
                <w:rFonts w:ascii="Times New Roman" w:hAnsi="Times New Roman" w:cs="Times New Roman"/>
                <w:sz w:val="20"/>
              </w:rPr>
              <w:t xml:space="preserve"> Growth and Mastery</w:t>
            </w:r>
          </w:p>
        </w:tc>
      </w:tr>
      <w:tr w:rsidR="00642FF7" w:rsidRPr="009E7F52" w:rsidTr="00C2102E">
        <w:trPr>
          <w:trHeight w:val="1412"/>
        </w:trPr>
        <w:tc>
          <w:tcPr>
            <w:tcW w:w="1998" w:type="dxa"/>
            <w:gridSpan w:val="2"/>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 xml:space="preserve">4e. </w:t>
            </w:r>
          </w:p>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Administration</w:t>
            </w:r>
          </w:p>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Frequency</w:t>
            </w:r>
          </w:p>
        </w:tc>
        <w:tc>
          <w:tcPr>
            <w:tcW w:w="3510" w:type="dxa"/>
            <w:shd w:val="clear" w:color="auto" w:fill="auto"/>
            <w:vAlign w:val="center"/>
          </w:tcPr>
          <w:p w:rsidR="00642FF7" w:rsidRPr="009E7F52" w:rsidRDefault="00642FF7" w:rsidP="00C2102E">
            <w:pPr>
              <w:tabs>
                <w:tab w:val="left" w:pos="4627"/>
              </w:tabs>
              <w:rPr>
                <w:rFonts w:ascii="Times New Roman" w:hAnsi="Times New Roman" w:cs="Times New Roman"/>
                <w:b/>
                <w:u w:val="single"/>
              </w:rPr>
            </w:pPr>
            <w:r w:rsidRPr="009E7F52">
              <w:rPr>
                <w:rFonts w:ascii="Times New Roman" w:hAnsi="Times New Roman" w:cs="Times New Roman"/>
                <w:b/>
                <w:u w:val="single"/>
              </w:rPr>
              <w:t>Elementary Instrumental Music IPA</w:t>
            </w:r>
          </w:p>
          <w:p w:rsidR="00642FF7" w:rsidRPr="009E7F52" w:rsidRDefault="00642FF7" w:rsidP="00C2102E">
            <w:pPr>
              <w:rPr>
                <w:rFonts w:ascii="Times New Roman" w:hAnsi="Times New Roman" w:cs="Times New Roman"/>
                <w:sz w:val="20"/>
                <w:szCs w:val="20"/>
              </w:rPr>
            </w:pPr>
            <w:r w:rsidRPr="009E7F52">
              <w:rPr>
                <w:rFonts w:ascii="Times New Roman" w:hAnsi="Times New Roman" w:cs="Times New Roman"/>
              </w:rPr>
              <w:t>Students will be evaluated twice per year. First year students will be evaluated at the midpoint and end of the year. The mid-point of the year will be determined by comparing the students’ first and last lesson dates. Second year students will be evaluated at the beginning of the year and the end of the year.</w:t>
            </w:r>
          </w:p>
        </w:tc>
        <w:tc>
          <w:tcPr>
            <w:tcW w:w="1980" w:type="dxa"/>
            <w:gridSpan w:val="2"/>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4f. Adaptations/</w:t>
            </w:r>
          </w:p>
          <w:p w:rsidR="00642FF7" w:rsidRPr="009E7F52" w:rsidRDefault="00642FF7" w:rsidP="00C2102E">
            <w:pPr>
              <w:tabs>
                <w:tab w:val="left" w:pos="4627"/>
              </w:tabs>
              <w:rPr>
                <w:rFonts w:ascii="Times New Roman" w:hAnsi="Times New Roman" w:cs="Times New Roman"/>
                <w:b/>
                <w:sz w:val="20"/>
                <w:szCs w:val="18"/>
              </w:rPr>
            </w:pPr>
            <w:r w:rsidRPr="009E7F52">
              <w:rPr>
                <w:rFonts w:ascii="Times New Roman" w:hAnsi="Times New Roman" w:cs="Times New Roman"/>
                <w:b/>
              </w:rPr>
              <w:t>Accommodations</w:t>
            </w:r>
          </w:p>
        </w:tc>
        <w:tc>
          <w:tcPr>
            <w:tcW w:w="2070" w:type="dxa"/>
            <w:shd w:val="clear" w:color="auto" w:fill="auto"/>
            <w:vAlign w:val="center"/>
          </w:tcPr>
          <w:p w:rsidR="00642FF7" w:rsidRPr="009E7F52" w:rsidRDefault="00642FF7" w:rsidP="00C2102E">
            <w:pPr>
              <w:spacing w:before="60"/>
              <w:ind w:left="346" w:hanging="360"/>
              <w:rPr>
                <w:rFonts w:ascii="Times New Roman" w:hAnsi="Times New Roman" w:cs="Times New Roman"/>
                <w:sz w:val="20"/>
              </w:rPr>
            </w:pPr>
            <w:r w:rsidRPr="009E7F52">
              <w:rPr>
                <w:rFonts w:ascii="Times New Roman" w:hAnsi="Times New Roman" w:cs="Times New Roman"/>
                <w:sz w:val="20"/>
              </w:rPr>
              <w:fldChar w:fldCharType="begin">
                <w:ffData>
                  <w:name w:val=""/>
                  <w:enabled/>
                  <w:calcOnExit w:val="0"/>
                  <w:checkBox>
                    <w:sizeAuto/>
                    <w:default w:val="1"/>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r w:rsidRPr="009E7F52">
              <w:rPr>
                <w:rFonts w:ascii="Times New Roman" w:hAnsi="Times New Roman" w:cs="Times New Roman"/>
                <w:sz w:val="20"/>
              </w:rPr>
              <w:t xml:space="preserve"> IEP</w:t>
            </w:r>
          </w:p>
          <w:p w:rsidR="00642FF7" w:rsidRPr="009E7F52" w:rsidRDefault="00642FF7" w:rsidP="00C2102E">
            <w:pPr>
              <w:spacing w:before="60"/>
              <w:ind w:hanging="14"/>
              <w:rPr>
                <w:rFonts w:ascii="Times New Roman" w:hAnsi="Times New Roman" w:cs="Times New Roman"/>
              </w:rPr>
            </w:pPr>
            <w:r w:rsidRPr="009E7F52">
              <w:rPr>
                <w:rFonts w:ascii="Times New Roman" w:hAnsi="Times New Roman" w:cs="Times New Roman"/>
              </w:rPr>
              <w:t xml:space="preserve">additional time allotted, alternative print formats; teacher-directed instruction to help students feel more comfortable about being assessed individually, </w:t>
            </w:r>
            <w:proofErr w:type="spellStart"/>
            <w:r w:rsidRPr="009E7F52">
              <w:rPr>
                <w:rFonts w:ascii="Times New Roman" w:hAnsi="Times New Roman" w:cs="Times New Roman"/>
              </w:rPr>
              <w:t>etc</w:t>
            </w:r>
            <w:proofErr w:type="spellEnd"/>
          </w:p>
          <w:p w:rsidR="00642FF7" w:rsidRPr="009E7F52" w:rsidRDefault="00642FF7" w:rsidP="00C2102E">
            <w:pPr>
              <w:spacing w:before="60"/>
              <w:ind w:left="346" w:hanging="360"/>
              <w:rPr>
                <w:rFonts w:ascii="Times New Roman" w:hAnsi="Times New Roman" w:cs="Times New Roman"/>
                <w:sz w:val="20"/>
              </w:rPr>
            </w:pPr>
            <w:r w:rsidRPr="009E7F52">
              <w:rPr>
                <w:rFonts w:ascii="Times New Roman" w:hAnsi="Times New Roman" w:cs="Times New Roman"/>
                <w:sz w:val="20"/>
              </w:rPr>
              <w:fldChar w:fldCharType="begin">
                <w:ffData>
                  <w:name w:val="Check2"/>
                  <w:enabled/>
                  <w:calcOnExit w:val="0"/>
                  <w:checkBox>
                    <w:sizeAuto/>
                    <w:default w:val="0"/>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r w:rsidRPr="009E7F52">
              <w:rPr>
                <w:rFonts w:ascii="Times New Roman" w:hAnsi="Times New Roman" w:cs="Times New Roman"/>
                <w:sz w:val="20"/>
              </w:rPr>
              <w:t xml:space="preserve"> ELL</w:t>
            </w:r>
          </w:p>
        </w:tc>
        <w:tc>
          <w:tcPr>
            <w:tcW w:w="1458" w:type="dxa"/>
            <w:shd w:val="clear" w:color="auto" w:fill="auto"/>
            <w:vAlign w:val="center"/>
          </w:tcPr>
          <w:p w:rsidR="00642FF7" w:rsidRPr="009E7F52" w:rsidRDefault="00642FF7" w:rsidP="00C2102E">
            <w:pPr>
              <w:spacing w:before="60"/>
              <w:ind w:left="346" w:hanging="360"/>
              <w:rPr>
                <w:rFonts w:ascii="Times New Roman" w:hAnsi="Times New Roman" w:cs="Times New Roman"/>
                <w:sz w:val="20"/>
              </w:rPr>
            </w:pPr>
          </w:p>
          <w:p w:rsidR="00642FF7" w:rsidRPr="009E7F52" w:rsidRDefault="00642FF7" w:rsidP="00C2102E">
            <w:pPr>
              <w:spacing w:before="60"/>
              <w:ind w:left="346" w:hanging="360"/>
              <w:rPr>
                <w:rFonts w:ascii="Times New Roman" w:hAnsi="Times New Roman" w:cs="Times New Roman"/>
                <w:sz w:val="20"/>
              </w:rPr>
            </w:pPr>
            <w:r w:rsidRPr="009E7F52">
              <w:rPr>
                <w:rFonts w:ascii="Times New Roman" w:hAnsi="Times New Roman" w:cs="Times New Roman"/>
                <w:sz w:val="20"/>
              </w:rPr>
              <w:fldChar w:fldCharType="begin">
                <w:ffData>
                  <w:name w:val="Check2"/>
                  <w:enabled/>
                  <w:calcOnExit w:val="0"/>
                  <w:checkBox>
                    <w:sizeAuto/>
                    <w:default w:val="0"/>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r w:rsidRPr="009E7F52">
              <w:rPr>
                <w:rFonts w:ascii="Times New Roman" w:hAnsi="Times New Roman" w:cs="Times New Roman"/>
                <w:sz w:val="20"/>
              </w:rPr>
              <w:t xml:space="preserve"> Gifted IEP</w:t>
            </w:r>
          </w:p>
          <w:p w:rsidR="00642FF7" w:rsidRPr="009E7F52" w:rsidRDefault="00642FF7" w:rsidP="00C2102E">
            <w:pPr>
              <w:spacing w:before="60"/>
              <w:ind w:left="346" w:hanging="360"/>
              <w:rPr>
                <w:rFonts w:ascii="Times New Roman" w:hAnsi="Times New Roman" w:cs="Times New Roman"/>
                <w:sz w:val="20"/>
              </w:rPr>
            </w:pPr>
          </w:p>
          <w:p w:rsidR="00642FF7" w:rsidRPr="009E7F52" w:rsidRDefault="00642FF7" w:rsidP="00C2102E">
            <w:pPr>
              <w:spacing w:before="60"/>
              <w:ind w:left="346" w:hanging="360"/>
              <w:rPr>
                <w:rFonts w:ascii="Times New Roman" w:hAnsi="Times New Roman" w:cs="Times New Roman"/>
                <w:sz w:val="20"/>
              </w:rPr>
            </w:pPr>
            <w:r w:rsidRPr="009E7F52">
              <w:rPr>
                <w:rFonts w:ascii="Times New Roman" w:hAnsi="Times New Roman" w:cs="Times New Roman"/>
                <w:sz w:val="20"/>
              </w:rPr>
              <w:fldChar w:fldCharType="begin">
                <w:ffData>
                  <w:name w:val="Check2"/>
                  <w:enabled/>
                  <w:calcOnExit w:val="0"/>
                  <w:checkBox>
                    <w:sizeAuto/>
                    <w:default w:val="0"/>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r w:rsidRPr="009E7F52">
              <w:rPr>
                <w:rFonts w:ascii="Times New Roman" w:hAnsi="Times New Roman" w:cs="Times New Roman"/>
                <w:sz w:val="20"/>
              </w:rPr>
              <w:t xml:space="preserve"> Other</w:t>
            </w:r>
          </w:p>
          <w:p w:rsidR="00642FF7" w:rsidRPr="009E7F52" w:rsidRDefault="00642FF7" w:rsidP="00C2102E">
            <w:pPr>
              <w:spacing w:before="60"/>
              <w:ind w:left="346" w:hanging="360"/>
              <w:rPr>
                <w:rFonts w:ascii="Times New Roman" w:hAnsi="Times New Roman" w:cs="Times New Roman"/>
                <w:sz w:val="20"/>
              </w:rPr>
            </w:pPr>
          </w:p>
        </w:tc>
      </w:tr>
      <w:tr w:rsidR="00642FF7" w:rsidRPr="009E7F52" w:rsidTr="00C2102E">
        <w:trPr>
          <w:trHeight w:val="1340"/>
        </w:trPr>
        <w:tc>
          <w:tcPr>
            <w:tcW w:w="1998" w:type="dxa"/>
            <w:gridSpan w:val="2"/>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4g. Resources/</w:t>
            </w:r>
          </w:p>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Equipment</w:t>
            </w:r>
          </w:p>
        </w:tc>
        <w:tc>
          <w:tcPr>
            <w:tcW w:w="3510" w:type="dxa"/>
            <w:shd w:val="clear" w:color="auto" w:fill="auto"/>
            <w:vAlign w:val="center"/>
          </w:tcPr>
          <w:p w:rsidR="00642FF7" w:rsidRPr="009E7F52" w:rsidRDefault="00642FF7" w:rsidP="00C2102E">
            <w:pPr>
              <w:tabs>
                <w:tab w:val="left" w:pos="4627"/>
              </w:tabs>
              <w:rPr>
                <w:rFonts w:ascii="Times New Roman" w:hAnsi="Times New Roman" w:cs="Times New Roman"/>
                <w:b/>
                <w:u w:val="single"/>
              </w:rPr>
            </w:pPr>
            <w:r w:rsidRPr="009E7F52">
              <w:rPr>
                <w:rFonts w:ascii="Times New Roman" w:hAnsi="Times New Roman" w:cs="Times New Roman"/>
                <w:b/>
                <w:u w:val="single"/>
              </w:rPr>
              <w:t>Elementary Instrumental Music IPA</w:t>
            </w:r>
          </w:p>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rPr>
              <w:t>This should be performed in a room with adequate space; no other activities can occur while the assessment is in progress. A music stand and performance materials (sheet music) will be available.  A basic audio/visual recording device will be available.</w:t>
            </w:r>
          </w:p>
        </w:tc>
        <w:tc>
          <w:tcPr>
            <w:tcW w:w="1980" w:type="dxa"/>
            <w:gridSpan w:val="2"/>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4h. Scoring Tools</w:t>
            </w:r>
          </w:p>
          <w:p w:rsidR="00642FF7" w:rsidRPr="009E7F52" w:rsidRDefault="00642FF7" w:rsidP="00C2102E">
            <w:pPr>
              <w:tabs>
                <w:tab w:val="left" w:pos="4627"/>
              </w:tabs>
              <w:rPr>
                <w:rFonts w:ascii="Times New Roman" w:hAnsi="Times New Roman" w:cs="Times New Roman"/>
                <w:b/>
              </w:rPr>
            </w:pPr>
          </w:p>
        </w:tc>
        <w:tc>
          <w:tcPr>
            <w:tcW w:w="3528" w:type="dxa"/>
            <w:gridSpan w:val="2"/>
            <w:shd w:val="clear" w:color="auto" w:fill="auto"/>
            <w:vAlign w:val="center"/>
          </w:tcPr>
          <w:p w:rsidR="00642FF7" w:rsidRPr="009E7F52" w:rsidRDefault="00642FF7" w:rsidP="00C2102E">
            <w:pPr>
              <w:tabs>
                <w:tab w:val="left" w:pos="4627"/>
              </w:tabs>
              <w:rPr>
                <w:rFonts w:ascii="Times New Roman" w:hAnsi="Times New Roman" w:cs="Times New Roman"/>
                <w:b/>
                <w:u w:val="single"/>
              </w:rPr>
            </w:pPr>
            <w:r w:rsidRPr="009E7F52">
              <w:rPr>
                <w:rFonts w:ascii="Times New Roman" w:hAnsi="Times New Roman" w:cs="Times New Roman"/>
                <w:b/>
                <w:u w:val="single"/>
              </w:rPr>
              <w:t>Elementary Instrumental Music IPA</w:t>
            </w:r>
          </w:p>
          <w:p w:rsidR="00642FF7" w:rsidRPr="009E7F52" w:rsidRDefault="00642FF7" w:rsidP="00C2102E">
            <w:pPr>
              <w:pStyle w:val="NoSpacing"/>
              <w:rPr>
                <w:rFonts w:ascii="Times New Roman" w:hAnsi="Times New Roman" w:cs="Times New Roman"/>
              </w:rPr>
            </w:pPr>
            <w:r w:rsidRPr="009E7F52">
              <w:rPr>
                <w:rFonts w:ascii="Times New Roman" w:hAnsi="Times New Roman" w:cs="Times New Roman"/>
              </w:rPr>
              <w:t>1</w:t>
            </w:r>
            <w:r w:rsidRPr="009E7F52">
              <w:rPr>
                <w:rFonts w:ascii="Times New Roman" w:hAnsi="Times New Roman" w:cs="Times New Roman"/>
                <w:vertAlign w:val="superscript"/>
              </w:rPr>
              <w:t>st</w:t>
            </w:r>
            <w:r w:rsidRPr="009E7F52">
              <w:rPr>
                <w:rFonts w:ascii="Times New Roman" w:hAnsi="Times New Roman" w:cs="Times New Roman"/>
              </w:rPr>
              <w:t xml:space="preserve"> Year Instrumental IPA Student Evaluation Rubric </w:t>
            </w:r>
          </w:p>
          <w:p w:rsidR="00642FF7" w:rsidRPr="009E7F52" w:rsidRDefault="00642FF7" w:rsidP="00C2102E">
            <w:pPr>
              <w:spacing w:before="60"/>
              <w:ind w:left="342" w:hanging="360"/>
              <w:rPr>
                <w:rFonts w:ascii="Times New Roman" w:hAnsi="Times New Roman" w:cs="Times New Roman"/>
                <w:sz w:val="20"/>
              </w:rPr>
            </w:pPr>
          </w:p>
        </w:tc>
      </w:tr>
      <w:tr w:rsidR="00642FF7" w:rsidRPr="009E7F52" w:rsidTr="00C2102E">
        <w:trPr>
          <w:trHeight w:val="1385"/>
        </w:trPr>
        <w:tc>
          <w:tcPr>
            <w:tcW w:w="1998" w:type="dxa"/>
            <w:gridSpan w:val="2"/>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4i. Administration &amp; Scoring Personnel</w:t>
            </w:r>
          </w:p>
        </w:tc>
        <w:tc>
          <w:tcPr>
            <w:tcW w:w="3510" w:type="dxa"/>
            <w:shd w:val="clear" w:color="auto" w:fill="auto"/>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Elementary Instrumental Music IPA</w:t>
            </w:r>
          </w:p>
          <w:p w:rsidR="00642FF7" w:rsidRPr="009E7F52" w:rsidRDefault="00642FF7" w:rsidP="00C2102E">
            <w:pPr>
              <w:rPr>
                <w:rFonts w:ascii="Times New Roman" w:hAnsi="Times New Roman" w:cs="Times New Roman"/>
              </w:rPr>
            </w:pPr>
            <w:r w:rsidRPr="009E7F52">
              <w:rPr>
                <w:rFonts w:ascii="Times New Roman" w:hAnsi="Times New Roman" w:cs="Times New Roman"/>
              </w:rPr>
              <w:t>Administration and scoring of the assessment should be done by an equivalent certified music teacher.</w:t>
            </w:r>
          </w:p>
        </w:tc>
        <w:tc>
          <w:tcPr>
            <w:tcW w:w="1980" w:type="dxa"/>
            <w:gridSpan w:val="2"/>
            <w:shd w:val="clear" w:color="auto" w:fill="DBE5F1" w:themeFill="accent1" w:themeFillTint="33"/>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4j. Performance Reporting</w:t>
            </w:r>
          </w:p>
        </w:tc>
        <w:tc>
          <w:tcPr>
            <w:tcW w:w="3528" w:type="dxa"/>
            <w:gridSpan w:val="2"/>
            <w:shd w:val="clear" w:color="auto" w:fill="auto"/>
            <w:vAlign w:val="center"/>
          </w:tcPr>
          <w:p w:rsidR="00642FF7" w:rsidRPr="009E7F52" w:rsidRDefault="00642FF7" w:rsidP="00C2102E">
            <w:pPr>
              <w:tabs>
                <w:tab w:val="left" w:pos="4627"/>
              </w:tabs>
              <w:rPr>
                <w:rFonts w:ascii="Times New Roman" w:hAnsi="Times New Roman" w:cs="Times New Roman"/>
                <w:b/>
              </w:rPr>
            </w:pPr>
            <w:r w:rsidRPr="009E7F52">
              <w:rPr>
                <w:rFonts w:ascii="Times New Roman" w:hAnsi="Times New Roman" w:cs="Times New Roman"/>
                <w:b/>
              </w:rPr>
              <w:t>Elementary Instrumental Music IPA</w:t>
            </w:r>
          </w:p>
          <w:p w:rsidR="00642FF7" w:rsidRPr="009E7F52" w:rsidRDefault="00642FF7" w:rsidP="00C2102E">
            <w:pPr>
              <w:rPr>
                <w:rFonts w:ascii="Times New Roman" w:hAnsi="Times New Roman" w:cs="Times New Roman"/>
              </w:rPr>
            </w:pPr>
            <w:r w:rsidRPr="009E7F52">
              <w:rPr>
                <w:rFonts w:ascii="Times New Roman" w:hAnsi="Times New Roman" w:cs="Times New Roman"/>
              </w:rPr>
              <w:t>A summary list of student achievement of the performance indicator will be provided.</w:t>
            </w:r>
          </w:p>
        </w:tc>
      </w:tr>
    </w:tbl>
    <w:p w:rsidR="00642FF7" w:rsidRPr="009E7F52"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Default="00642FF7" w:rsidP="00642FF7">
      <w:pPr>
        <w:spacing w:after="0"/>
        <w:rPr>
          <w:rFonts w:ascii="Times New Roman" w:hAnsi="Times New Roman" w:cs="Times New Roman"/>
          <w:sz w:val="16"/>
          <w:szCs w:val="16"/>
        </w:rPr>
      </w:pPr>
    </w:p>
    <w:p w:rsidR="00642FF7" w:rsidRPr="009E7F52" w:rsidRDefault="00642FF7" w:rsidP="00642FF7">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998"/>
        <w:gridCol w:w="2160"/>
        <w:gridCol w:w="2250"/>
        <w:gridCol w:w="2340"/>
        <w:gridCol w:w="2268"/>
      </w:tblGrid>
      <w:tr w:rsidR="00642FF7" w:rsidRPr="009E7F52" w:rsidTr="00C2102E">
        <w:trPr>
          <w:trHeight w:val="413"/>
        </w:trPr>
        <w:tc>
          <w:tcPr>
            <w:tcW w:w="11016" w:type="dxa"/>
            <w:gridSpan w:val="5"/>
            <w:shd w:val="clear" w:color="auto" w:fill="8DB3E2" w:themeFill="text2" w:themeFillTint="66"/>
          </w:tcPr>
          <w:p w:rsidR="00642FF7" w:rsidRPr="009E7F52" w:rsidRDefault="00642FF7" w:rsidP="00C2102E">
            <w:pPr>
              <w:pStyle w:val="ListParagraph"/>
              <w:numPr>
                <w:ilvl w:val="0"/>
                <w:numId w:val="1"/>
              </w:numPr>
              <w:jc w:val="center"/>
              <w:rPr>
                <w:rFonts w:ascii="Times New Roman" w:hAnsi="Times New Roman" w:cs="Times New Roman"/>
                <w:b/>
                <w:sz w:val="28"/>
                <w:szCs w:val="28"/>
              </w:rPr>
            </w:pPr>
            <w:r w:rsidRPr="009E7F52">
              <w:rPr>
                <w:rFonts w:ascii="Times New Roman" w:hAnsi="Times New Roman" w:cs="Times New Roman"/>
                <w:noProof/>
                <w:sz w:val="16"/>
                <w:szCs w:val="16"/>
              </w:rPr>
              <w:lastRenderedPageBreak/>
              <w:drawing>
                <wp:anchor distT="0" distB="0" distL="114300" distR="114300" simplePos="0" relativeHeight="251663360" behindDoc="0" locked="0" layoutInCell="1" allowOverlap="1" wp14:anchorId="32767611" wp14:editId="059C3EB3">
                  <wp:simplePos x="0" y="0"/>
                  <wp:positionH relativeFrom="column">
                    <wp:posOffset>6583680</wp:posOffset>
                  </wp:positionH>
                  <wp:positionV relativeFrom="paragraph">
                    <wp:posOffset>16510</wp:posOffset>
                  </wp:positionV>
                  <wp:extent cx="236220" cy="174625"/>
                  <wp:effectExtent l="0" t="0" r="0" b="0"/>
                  <wp:wrapSquare wrapText="bothSides"/>
                  <wp:docPr id="3" name="Picture 3" descr="C:\Program Files (x86)\Microsoft Office\MEDIA\CAGCAT10\j0293236.wmf">
                    <a:hlinkClick xmlns:a="http://schemas.openxmlformats.org/drawingml/2006/main" r:id="rId16" tooltip="Help-Section 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F52">
              <w:rPr>
                <w:rFonts w:ascii="Times New Roman" w:hAnsi="Times New Roman" w:cs="Times New Roman"/>
                <w:b/>
                <w:sz w:val="28"/>
                <w:szCs w:val="28"/>
              </w:rPr>
              <w:t xml:space="preserve">Teacher Expectations </w:t>
            </w:r>
          </w:p>
        </w:tc>
      </w:tr>
      <w:tr w:rsidR="00642FF7" w:rsidRPr="009E7F52" w:rsidTr="00C2102E">
        <w:trPr>
          <w:cantSplit/>
          <w:tblHeader/>
        </w:trPr>
        <w:tc>
          <w:tcPr>
            <w:tcW w:w="1998"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5a. Level</w:t>
            </w:r>
          </w:p>
        </w:tc>
        <w:tc>
          <w:tcPr>
            <w:tcW w:w="2160" w:type="dxa"/>
            <w:shd w:val="clear" w:color="auto" w:fill="E5B8B7" w:themeFill="accent2" w:themeFillTint="66"/>
          </w:tcPr>
          <w:p w:rsidR="00642FF7" w:rsidRPr="009E7F52" w:rsidRDefault="00642FF7" w:rsidP="00C2102E">
            <w:pPr>
              <w:jc w:val="center"/>
              <w:rPr>
                <w:rFonts w:ascii="Times New Roman" w:hAnsi="Times New Roman" w:cs="Times New Roman"/>
                <w:sz w:val="20"/>
              </w:rPr>
            </w:pPr>
            <w:r w:rsidRPr="009E7F52">
              <w:rPr>
                <w:rFonts w:ascii="Times New Roman" w:hAnsi="Times New Roman" w:cs="Times New Roman"/>
                <w:b/>
                <w:i/>
                <w:sz w:val="20"/>
                <w:u w:val="single"/>
              </w:rPr>
              <w:t>Failing</w:t>
            </w:r>
          </w:p>
          <w:p w:rsidR="00642FF7" w:rsidRPr="009E7F52" w:rsidRDefault="00642FF7" w:rsidP="00C2102E">
            <w:pPr>
              <w:rPr>
                <w:rFonts w:ascii="Times New Roman" w:hAnsi="Times New Roman" w:cs="Times New Roman"/>
                <w:sz w:val="20"/>
              </w:rPr>
            </w:pPr>
            <w:r w:rsidRPr="009E7F52">
              <w:rPr>
                <w:rFonts w:ascii="Times New Roman" w:hAnsi="Times New Roman" w:cs="Times New Roman"/>
                <w:sz w:val="20"/>
              </w:rPr>
              <w:t>0% to 59% of students will meet the PI targets.</w:t>
            </w:r>
          </w:p>
        </w:tc>
        <w:tc>
          <w:tcPr>
            <w:tcW w:w="2250" w:type="dxa"/>
            <w:shd w:val="clear" w:color="auto" w:fill="FFFF00"/>
          </w:tcPr>
          <w:p w:rsidR="00642FF7" w:rsidRPr="009E7F52" w:rsidRDefault="00642FF7" w:rsidP="00C2102E">
            <w:pPr>
              <w:jc w:val="center"/>
              <w:rPr>
                <w:rFonts w:ascii="Times New Roman" w:hAnsi="Times New Roman" w:cs="Times New Roman"/>
                <w:b/>
                <w:i/>
                <w:sz w:val="20"/>
                <w:u w:val="single"/>
              </w:rPr>
            </w:pPr>
            <w:r w:rsidRPr="009E7F52">
              <w:rPr>
                <w:rFonts w:ascii="Times New Roman" w:hAnsi="Times New Roman" w:cs="Times New Roman"/>
                <w:b/>
                <w:i/>
                <w:sz w:val="20"/>
                <w:u w:val="single"/>
              </w:rPr>
              <w:t>Needs Improvement</w:t>
            </w:r>
          </w:p>
          <w:p w:rsidR="00642FF7" w:rsidRPr="009E7F52" w:rsidRDefault="00642FF7" w:rsidP="00C2102E">
            <w:pPr>
              <w:rPr>
                <w:rFonts w:ascii="Times New Roman" w:hAnsi="Times New Roman" w:cs="Times New Roman"/>
                <w:sz w:val="20"/>
              </w:rPr>
            </w:pPr>
            <w:r w:rsidRPr="009E7F52">
              <w:rPr>
                <w:rFonts w:ascii="Times New Roman" w:hAnsi="Times New Roman" w:cs="Times New Roman"/>
                <w:sz w:val="20"/>
              </w:rPr>
              <w:t>60% to 74% of students will meet the PI targets.</w:t>
            </w:r>
          </w:p>
        </w:tc>
        <w:tc>
          <w:tcPr>
            <w:tcW w:w="2340" w:type="dxa"/>
            <w:shd w:val="clear" w:color="auto" w:fill="C2D69B" w:themeFill="accent3" w:themeFillTint="99"/>
          </w:tcPr>
          <w:p w:rsidR="00642FF7" w:rsidRPr="009E7F52" w:rsidRDefault="00642FF7" w:rsidP="00C2102E">
            <w:pPr>
              <w:jc w:val="center"/>
              <w:rPr>
                <w:rFonts w:ascii="Times New Roman" w:hAnsi="Times New Roman" w:cs="Times New Roman"/>
                <w:b/>
                <w:i/>
                <w:sz w:val="20"/>
              </w:rPr>
            </w:pPr>
            <w:r w:rsidRPr="009E7F52">
              <w:rPr>
                <w:rFonts w:ascii="Times New Roman" w:hAnsi="Times New Roman" w:cs="Times New Roman"/>
                <w:b/>
                <w:i/>
                <w:sz w:val="20"/>
                <w:u w:val="single"/>
              </w:rPr>
              <w:t>Proficient</w:t>
            </w:r>
          </w:p>
          <w:p w:rsidR="00642FF7" w:rsidRPr="009E7F52" w:rsidRDefault="00642FF7" w:rsidP="00C2102E">
            <w:pPr>
              <w:rPr>
                <w:rFonts w:ascii="Times New Roman" w:hAnsi="Times New Roman" w:cs="Times New Roman"/>
                <w:sz w:val="20"/>
              </w:rPr>
            </w:pPr>
            <w:r w:rsidRPr="009E7F52">
              <w:rPr>
                <w:rFonts w:ascii="Times New Roman" w:hAnsi="Times New Roman" w:cs="Times New Roman"/>
                <w:sz w:val="20"/>
              </w:rPr>
              <w:t>75% to 89% of students will meet the PI targets.</w:t>
            </w:r>
          </w:p>
        </w:tc>
        <w:tc>
          <w:tcPr>
            <w:tcW w:w="2268" w:type="dxa"/>
            <w:shd w:val="clear" w:color="auto" w:fill="8DB3E2" w:themeFill="text2" w:themeFillTint="66"/>
          </w:tcPr>
          <w:p w:rsidR="00642FF7" w:rsidRPr="009E7F52" w:rsidRDefault="00642FF7" w:rsidP="00C2102E">
            <w:pPr>
              <w:jc w:val="center"/>
              <w:rPr>
                <w:rFonts w:ascii="Times New Roman" w:hAnsi="Times New Roman" w:cs="Times New Roman"/>
                <w:b/>
                <w:i/>
                <w:sz w:val="20"/>
              </w:rPr>
            </w:pPr>
            <w:r w:rsidRPr="009E7F52">
              <w:rPr>
                <w:rFonts w:ascii="Times New Roman" w:hAnsi="Times New Roman" w:cs="Times New Roman"/>
                <w:b/>
                <w:i/>
                <w:sz w:val="20"/>
                <w:u w:val="single"/>
              </w:rPr>
              <w:t>Distinguished</w:t>
            </w:r>
          </w:p>
          <w:p w:rsidR="00642FF7" w:rsidRPr="009E7F52" w:rsidRDefault="00642FF7" w:rsidP="00C2102E">
            <w:pPr>
              <w:rPr>
                <w:rFonts w:ascii="Times New Roman" w:hAnsi="Times New Roman" w:cs="Times New Roman"/>
                <w:sz w:val="20"/>
              </w:rPr>
            </w:pPr>
            <w:r w:rsidRPr="009E7F52">
              <w:rPr>
                <w:rFonts w:ascii="Times New Roman" w:hAnsi="Times New Roman" w:cs="Times New Roman"/>
                <w:sz w:val="20"/>
              </w:rPr>
              <w:t>90% to 100% of students will meet the PI targets.</w:t>
            </w:r>
          </w:p>
        </w:tc>
      </w:tr>
    </w:tbl>
    <w:p w:rsidR="00642FF7" w:rsidRPr="009E7F52" w:rsidRDefault="00642FF7" w:rsidP="00642FF7">
      <w:pPr>
        <w:rPr>
          <w:rFonts w:ascii="Times New Roman" w:hAnsi="Times New Roman" w:cs="Times New Roman"/>
        </w:rPr>
      </w:pPr>
      <w:r w:rsidRPr="009E7F52">
        <w:rPr>
          <w:rFonts w:ascii="Times New Roman" w:hAnsi="Times New Roman" w:cs="Times New Roman"/>
        </w:rPr>
        <w:t>.</w:t>
      </w:r>
    </w:p>
    <w:p w:rsidR="00642FF7" w:rsidRPr="009E7F52" w:rsidRDefault="00642FF7" w:rsidP="00642FF7">
      <w:pPr>
        <w:rPr>
          <w:rFonts w:ascii="Times New Roman" w:hAnsi="Times New Roman" w:cs="Times New Roman"/>
        </w:rPr>
      </w:pPr>
      <w:r w:rsidRPr="009E7F52">
        <w:rPr>
          <w:rFonts w:ascii="Times New Roman" w:hAnsi="Times New Roman" w:cs="Times New Roman"/>
        </w:rPr>
        <w:t>Teacher Signature _________________________Date______ Evaluator Signature _____________________Date______</w:t>
      </w:r>
    </w:p>
    <w:p w:rsidR="00642FF7" w:rsidRPr="009E7F52" w:rsidRDefault="00642FF7" w:rsidP="00642FF7">
      <w:pPr>
        <w:rPr>
          <w:rFonts w:ascii="Times New Roman" w:hAnsi="Times New Roman" w:cs="Times New Roman"/>
        </w:rPr>
      </w:pPr>
    </w:p>
    <w:tbl>
      <w:tblPr>
        <w:tblStyle w:val="TableGrid"/>
        <w:tblW w:w="11016" w:type="dxa"/>
        <w:shd w:val="clear" w:color="auto" w:fill="DBE5F1" w:themeFill="accent1" w:themeFillTint="33"/>
        <w:tblLook w:val="04A0" w:firstRow="1" w:lastRow="0" w:firstColumn="1" w:lastColumn="0" w:noHBand="0" w:noVBand="1"/>
      </w:tblPr>
      <w:tblGrid>
        <w:gridCol w:w="1998"/>
        <w:gridCol w:w="2790"/>
        <w:gridCol w:w="6228"/>
      </w:tblGrid>
      <w:tr w:rsidR="00642FF7" w:rsidRPr="009E7F52" w:rsidTr="00C2102E">
        <w:trPr>
          <w:cantSplit/>
          <w:trHeight w:val="1007"/>
          <w:tblHeader/>
        </w:trPr>
        <w:tc>
          <w:tcPr>
            <w:tcW w:w="1998" w:type="dxa"/>
            <w:shd w:val="clear" w:color="auto" w:fill="DBE5F1" w:themeFill="accent1" w:themeFillTint="33"/>
            <w:vAlign w:val="center"/>
          </w:tcPr>
          <w:p w:rsidR="00642FF7" w:rsidRPr="009E7F52" w:rsidRDefault="00642FF7" w:rsidP="00C2102E">
            <w:pPr>
              <w:rPr>
                <w:rFonts w:ascii="Times New Roman" w:hAnsi="Times New Roman" w:cs="Times New Roman"/>
                <w:b/>
              </w:rPr>
            </w:pPr>
            <w:r w:rsidRPr="009E7F52">
              <w:rPr>
                <w:rFonts w:ascii="Times New Roman" w:hAnsi="Times New Roman" w:cs="Times New Roman"/>
                <w:b/>
              </w:rPr>
              <w:t>5b. Elective Rating</w:t>
            </w:r>
          </w:p>
        </w:tc>
        <w:tc>
          <w:tcPr>
            <w:tcW w:w="2790" w:type="dxa"/>
            <w:shd w:val="clear" w:color="auto" w:fill="auto"/>
            <w:vAlign w:val="center"/>
          </w:tcPr>
          <w:p w:rsidR="00642FF7" w:rsidRPr="009E7F52" w:rsidRDefault="00642FF7" w:rsidP="00C2102E">
            <w:pPr>
              <w:rPr>
                <w:rFonts w:ascii="Times New Roman" w:hAnsi="Times New Roman" w:cs="Times New Roman"/>
                <w:sz w:val="20"/>
              </w:rPr>
            </w:pPr>
            <w:r w:rsidRPr="009E7F52">
              <w:rPr>
                <w:rFonts w:ascii="Times New Roman" w:hAnsi="Times New Roman" w:cs="Times New Roman"/>
                <w:sz w:val="20"/>
              </w:rPr>
              <w:fldChar w:fldCharType="begin">
                <w:ffData>
                  <w:name w:val="Check3"/>
                  <w:enabled/>
                  <w:calcOnExit w:val="0"/>
                  <w:checkBox>
                    <w:sizeAuto/>
                    <w:default w:val="0"/>
                  </w:checkBox>
                </w:ffData>
              </w:fldChar>
            </w:r>
            <w:bookmarkStart w:id="3" w:name="Check3"/>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bookmarkEnd w:id="3"/>
            <w:r w:rsidRPr="009E7F52">
              <w:rPr>
                <w:rFonts w:ascii="Times New Roman" w:hAnsi="Times New Roman" w:cs="Times New Roman"/>
                <w:sz w:val="20"/>
              </w:rPr>
              <w:t xml:space="preserve"> Distinguished (3)       </w:t>
            </w:r>
          </w:p>
          <w:p w:rsidR="00642FF7" w:rsidRPr="009E7F52" w:rsidRDefault="00642FF7" w:rsidP="00C2102E">
            <w:pPr>
              <w:rPr>
                <w:rFonts w:ascii="Times New Roman" w:hAnsi="Times New Roman" w:cs="Times New Roman"/>
                <w:sz w:val="20"/>
              </w:rPr>
            </w:pPr>
            <w:r w:rsidRPr="009E7F52">
              <w:rPr>
                <w:rFonts w:ascii="Times New Roman" w:hAnsi="Times New Roman" w:cs="Times New Roman"/>
                <w:sz w:val="20"/>
              </w:rPr>
              <w:fldChar w:fldCharType="begin">
                <w:ffData>
                  <w:name w:val="Check3"/>
                  <w:enabled/>
                  <w:calcOnExit w:val="0"/>
                  <w:checkBox>
                    <w:sizeAuto/>
                    <w:default w:val="0"/>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r w:rsidRPr="009E7F52">
              <w:rPr>
                <w:rFonts w:ascii="Times New Roman" w:hAnsi="Times New Roman" w:cs="Times New Roman"/>
                <w:sz w:val="20"/>
              </w:rPr>
              <w:t xml:space="preserve"> Proficient (2) </w:t>
            </w:r>
          </w:p>
          <w:p w:rsidR="00642FF7" w:rsidRPr="009E7F52" w:rsidRDefault="00642FF7" w:rsidP="00C2102E">
            <w:pPr>
              <w:rPr>
                <w:rFonts w:ascii="Times New Roman" w:hAnsi="Times New Roman" w:cs="Times New Roman"/>
                <w:sz w:val="20"/>
              </w:rPr>
            </w:pPr>
            <w:r w:rsidRPr="009E7F52">
              <w:rPr>
                <w:rFonts w:ascii="Times New Roman" w:hAnsi="Times New Roman" w:cs="Times New Roman"/>
                <w:sz w:val="20"/>
              </w:rPr>
              <w:fldChar w:fldCharType="begin">
                <w:ffData>
                  <w:name w:val="Check3"/>
                  <w:enabled/>
                  <w:calcOnExit w:val="0"/>
                  <w:checkBox>
                    <w:sizeAuto/>
                    <w:default w:val="0"/>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r w:rsidRPr="009E7F52">
              <w:rPr>
                <w:rFonts w:ascii="Times New Roman" w:hAnsi="Times New Roman" w:cs="Times New Roman"/>
                <w:sz w:val="20"/>
              </w:rPr>
              <w:t xml:space="preserve"> Needs Improvement (1)</w:t>
            </w:r>
          </w:p>
          <w:p w:rsidR="00642FF7" w:rsidRPr="009E7F52" w:rsidRDefault="00642FF7" w:rsidP="00C2102E">
            <w:pPr>
              <w:rPr>
                <w:rFonts w:ascii="Times New Roman" w:hAnsi="Times New Roman" w:cs="Times New Roman"/>
              </w:rPr>
            </w:pPr>
            <w:r w:rsidRPr="009E7F52">
              <w:rPr>
                <w:rFonts w:ascii="Times New Roman" w:hAnsi="Times New Roman" w:cs="Times New Roman"/>
                <w:sz w:val="20"/>
              </w:rPr>
              <w:fldChar w:fldCharType="begin">
                <w:ffData>
                  <w:name w:val="Check3"/>
                  <w:enabled/>
                  <w:calcOnExit w:val="0"/>
                  <w:checkBox>
                    <w:sizeAuto/>
                    <w:default w:val="0"/>
                  </w:checkBox>
                </w:ffData>
              </w:fldChar>
            </w:r>
            <w:r w:rsidRPr="009E7F52">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sidRPr="009E7F52">
              <w:rPr>
                <w:rFonts w:ascii="Times New Roman" w:hAnsi="Times New Roman" w:cs="Times New Roman"/>
                <w:sz w:val="20"/>
              </w:rPr>
              <w:fldChar w:fldCharType="end"/>
            </w:r>
            <w:r w:rsidRPr="009E7F52">
              <w:rPr>
                <w:rFonts w:ascii="Times New Roman" w:hAnsi="Times New Roman" w:cs="Times New Roman"/>
                <w:sz w:val="20"/>
              </w:rPr>
              <w:t xml:space="preserve"> Failing (0)</w:t>
            </w:r>
          </w:p>
        </w:tc>
        <w:tc>
          <w:tcPr>
            <w:tcW w:w="6228" w:type="dxa"/>
            <w:shd w:val="clear" w:color="auto" w:fill="auto"/>
          </w:tcPr>
          <w:p w:rsidR="00642FF7" w:rsidRPr="009E7F52" w:rsidRDefault="00642FF7" w:rsidP="00C2102E">
            <w:pPr>
              <w:spacing w:before="60" w:after="60"/>
              <w:rPr>
                <w:rFonts w:ascii="Times New Roman" w:hAnsi="Times New Roman" w:cs="Times New Roman"/>
              </w:rPr>
            </w:pPr>
            <w:r w:rsidRPr="009E7F52">
              <w:rPr>
                <w:rFonts w:ascii="Times New Roman" w:hAnsi="Times New Roman" w:cs="Times New Roman"/>
                <w:b/>
                <w:u w:val="single"/>
              </w:rPr>
              <w:t>Notes/Explanation</w:t>
            </w:r>
            <w:r w:rsidRPr="009E7F52">
              <w:rPr>
                <w:rFonts w:ascii="Times New Roman" w:hAnsi="Times New Roman" w:cs="Times New Roman"/>
              </w:rPr>
              <w:t xml:space="preserve"> </w:t>
            </w:r>
          </w:p>
          <w:p w:rsidR="00642FF7" w:rsidRPr="009E7F52" w:rsidRDefault="00642FF7" w:rsidP="00C2102E">
            <w:pPr>
              <w:spacing w:before="60" w:after="60"/>
              <w:rPr>
                <w:rFonts w:ascii="Times New Roman" w:hAnsi="Times New Roman" w:cs="Times New Roman"/>
                <w:b/>
                <w:u w:val="single"/>
              </w:rPr>
            </w:pPr>
          </w:p>
        </w:tc>
      </w:tr>
    </w:tbl>
    <w:p w:rsidR="00642FF7" w:rsidRPr="009E7F52" w:rsidRDefault="00642FF7" w:rsidP="00642FF7">
      <w:pPr>
        <w:spacing w:after="0" w:line="240" w:lineRule="auto"/>
        <w:rPr>
          <w:rFonts w:ascii="Times New Roman" w:hAnsi="Times New Roman" w:cs="Times New Roman"/>
        </w:rPr>
      </w:pPr>
    </w:p>
    <w:p w:rsidR="00642FF7" w:rsidRPr="009E7F52" w:rsidRDefault="00642FF7" w:rsidP="00642FF7">
      <w:pPr>
        <w:rPr>
          <w:rFonts w:ascii="Times New Roman" w:hAnsi="Times New Roman" w:cs="Times New Roman"/>
        </w:rPr>
      </w:pPr>
    </w:p>
    <w:p w:rsidR="00642FF7" w:rsidRPr="009E7F52" w:rsidRDefault="00642FF7" w:rsidP="00642FF7">
      <w:pPr>
        <w:rPr>
          <w:rFonts w:ascii="Times New Roman" w:hAnsi="Times New Roman" w:cs="Times New Roman"/>
        </w:rPr>
      </w:pPr>
      <w:r w:rsidRPr="009E7F52">
        <w:rPr>
          <w:rFonts w:ascii="Times New Roman" w:hAnsi="Times New Roman" w:cs="Times New Roman"/>
        </w:rPr>
        <w:t>Teacher Signature _________________________Date______ Evaluator Signature _____________________Date______</w:t>
      </w:r>
    </w:p>
    <w:p w:rsidR="00642FF7" w:rsidRPr="009E7F52" w:rsidRDefault="00642FF7" w:rsidP="00642FF7">
      <w:pPr>
        <w:rPr>
          <w:rFonts w:ascii="Times New Roman" w:hAnsi="Times New Roman" w:cs="Times New Roman"/>
        </w:rPr>
      </w:pPr>
    </w:p>
    <w:p w:rsidR="00642FF7" w:rsidRDefault="00642FF7">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642FF7" w:rsidRPr="006B52DA" w:rsidTr="00C2102E">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642FF7" w:rsidRPr="006B52DA" w:rsidRDefault="00642FF7" w:rsidP="00C2102E">
            <w:pPr>
              <w:spacing w:after="0" w:line="240" w:lineRule="auto"/>
              <w:jc w:val="center"/>
              <w:rPr>
                <w:rFonts w:ascii="Times New Roman" w:hAnsi="Times New Roman" w:cs="Times New Roman"/>
                <w:b/>
                <w:bCs/>
                <w:color w:val="FFFFFF"/>
                <w:sz w:val="28"/>
                <w:szCs w:val="28"/>
              </w:rPr>
            </w:pPr>
            <w:r w:rsidRPr="006B52DA">
              <w:rPr>
                <w:rFonts w:ascii="Times New Roman" w:hAnsi="Times New Roman" w:cs="Times New Roman"/>
                <w:b/>
                <w:bCs/>
                <w:color w:val="FFFFFF"/>
                <w:sz w:val="28"/>
                <w:szCs w:val="28"/>
              </w:rPr>
              <w:lastRenderedPageBreak/>
              <w:t xml:space="preserve">PERFORMANCE MEASURE </w:t>
            </w:r>
          </w:p>
          <w:p w:rsidR="00642FF7" w:rsidRPr="006B52DA" w:rsidRDefault="00642FF7" w:rsidP="00C2102E">
            <w:pPr>
              <w:spacing w:after="0" w:line="240" w:lineRule="auto"/>
              <w:jc w:val="center"/>
              <w:rPr>
                <w:rFonts w:ascii="Times New Roman" w:hAnsi="Times New Roman" w:cs="Times New Roman"/>
                <w:b/>
                <w:bCs/>
                <w:color w:val="FFFFFF"/>
                <w:sz w:val="28"/>
                <w:szCs w:val="28"/>
              </w:rPr>
            </w:pPr>
            <w:r w:rsidRPr="006B52DA">
              <w:rPr>
                <w:rFonts w:ascii="Times New Roman" w:hAnsi="Times New Roman" w:cs="Times New Roman"/>
                <w:b/>
                <w:bCs/>
                <w:color w:val="FFFFFF"/>
                <w:sz w:val="28"/>
                <w:szCs w:val="28"/>
              </w:rPr>
              <w:t>TASK FRAMEWORK TEMPLATE</w:t>
            </w:r>
          </w:p>
          <w:p w:rsidR="00642FF7" w:rsidRPr="006B52DA" w:rsidRDefault="00642FF7" w:rsidP="00C2102E">
            <w:pPr>
              <w:spacing w:after="0" w:line="240" w:lineRule="auto"/>
              <w:jc w:val="center"/>
              <w:rPr>
                <w:rFonts w:ascii="Times New Roman" w:hAnsi="Times New Roman" w:cs="Times New Roman"/>
                <w:b/>
                <w:bCs/>
                <w:color w:val="FFFFFF"/>
                <w:sz w:val="12"/>
                <w:szCs w:val="12"/>
              </w:rPr>
            </w:pPr>
          </w:p>
          <w:p w:rsidR="00642FF7" w:rsidRPr="006B52DA" w:rsidRDefault="00642FF7" w:rsidP="00C2102E">
            <w:pPr>
              <w:spacing w:after="0" w:line="240" w:lineRule="auto"/>
              <w:jc w:val="center"/>
              <w:rPr>
                <w:rFonts w:ascii="Times New Roman" w:hAnsi="Times New Roman" w:cs="Times New Roman"/>
                <w:color w:val="FFFFFF"/>
                <w:sz w:val="20"/>
                <w:szCs w:val="20"/>
              </w:rPr>
            </w:pPr>
            <w:r w:rsidRPr="006B52DA">
              <w:rPr>
                <w:rFonts w:ascii="Times New Roman" w:hAnsi="Times New Roman" w:cs="Times New Roman"/>
                <w:color w:val="FFFFFF"/>
                <w:sz w:val="20"/>
                <w:szCs w:val="20"/>
              </w:rPr>
              <w:t xml:space="preserve">This template is used to organize performance tasks used in the SLO process. </w:t>
            </w:r>
          </w:p>
          <w:p w:rsidR="00642FF7" w:rsidRPr="006B52DA" w:rsidRDefault="00642FF7" w:rsidP="00C2102E">
            <w:pPr>
              <w:spacing w:after="0" w:line="240" w:lineRule="auto"/>
              <w:jc w:val="center"/>
              <w:rPr>
                <w:rFonts w:ascii="Times New Roman" w:hAnsi="Times New Roman" w:cs="Times New Roman"/>
                <w:color w:val="FFFFFF"/>
                <w:sz w:val="24"/>
                <w:szCs w:val="24"/>
              </w:rPr>
            </w:pPr>
          </w:p>
        </w:tc>
      </w:tr>
    </w:tbl>
    <w:p w:rsidR="00642FF7" w:rsidRPr="006B52DA" w:rsidRDefault="00642FF7" w:rsidP="00642FF7">
      <w:pPr>
        <w:spacing w:after="0" w:line="240" w:lineRule="auto"/>
        <w:rPr>
          <w:rFonts w:ascii="Times New Roman" w:hAnsi="Times New Roman" w:cs="Times New Roman"/>
          <w:sz w:val="16"/>
          <w:szCs w:val="16"/>
        </w:rPr>
      </w:pPr>
    </w:p>
    <w:p w:rsidR="00642FF7" w:rsidRPr="006B52DA" w:rsidRDefault="00642FF7" w:rsidP="00642FF7">
      <w:pPr>
        <w:spacing w:after="0" w:line="240" w:lineRule="auto"/>
        <w:rPr>
          <w:rFonts w:ascii="Times New Roman" w:hAnsi="Times New Roman" w:cs="Times New Roman"/>
          <w:sz w:val="16"/>
          <w:szCs w:val="16"/>
        </w:rPr>
      </w:pPr>
    </w:p>
    <w:p w:rsidR="00642FF7" w:rsidRPr="006B52DA" w:rsidRDefault="00642FF7" w:rsidP="00642FF7">
      <w:pPr>
        <w:spacing w:after="0" w:line="240" w:lineRule="auto"/>
        <w:rPr>
          <w:rFonts w:ascii="Times New Roman" w:hAnsi="Times New Roman" w:cs="Times New Roman"/>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3960"/>
        <w:gridCol w:w="540"/>
        <w:gridCol w:w="1170"/>
        <w:gridCol w:w="2718"/>
      </w:tblGrid>
      <w:tr w:rsidR="00642FF7" w:rsidRPr="006B52DA" w:rsidTr="00C2102E">
        <w:trPr>
          <w:trHeight w:val="296"/>
        </w:trPr>
        <w:tc>
          <w:tcPr>
            <w:tcW w:w="11016" w:type="dxa"/>
            <w:gridSpan w:val="6"/>
            <w:shd w:val="clear" w:color="auto" w:fill="8DB3E2"/>
          </w:tcPr>
          <w:p w:rsidR="00642FF7" w:rsidRPr="006B52DA" w:rsidRDefault="00642FF7" w:rsidP="00C2102E">
            <w:pPr>
              <w:tabs>
                <w:tab w:val="left" w:pos="345"/>
              </w:tabs>
              <w:spacing w:after="0" w:line="240" w:lineRule="auto"/>
              <w:jc w:val="center"/>
              <w:rPr>
                <w:rFonts w:ascii="Times New Roman" w:hAnsi="Times New Roman" w:cs="Times New Roman"/>
                <w:b/>
                <w:bCs/>
                <w:sz w:val="24"/>
                <w:szCs w:val="24"/>
              </w:rPr>
            </w:pPr>
            <w:r w:rsidRPr="006B52DA">
              <w:rPr>
                <w:rFonts w:ascii="Times New Roman" w:hAnsi="Times New Roman" w:cs="Times New Roman"/>
                <w:b/>
                <w:bCs/>
                <w:sz w:val="24"/>
                <w:szCs w:val="24"/>
              </w:rPr>
              <w:t>Performance Measure</w:t>
            </w:r>
          </w:p>
        </w:tc>
      </w:tr>
      <w:tr w:rsidR="00642FF7" w:rsidRPr="006B52DA" w:rsidTr="00C2102E">
        <w:trPr>
          <w:trHeight w:val="506"/>
        </w:trPr>
        <w:tc>
          <w:tcPr>
            <w:tcW w:w="558" w:type="dxa"/>
            <w:shd w:val="clear" w:color="auto" w:fill="8DB3E2"/>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a.</w:t>
            </w:r>
          </w:p>
        </w:tc>
        <w:tc>
          <w:tcPr>
            <w:tcW w:w="2070" w:type="dxa"/>
            <w:shd w:val="clear" w:color="auto" w:fill="DBE5F1"/>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Performance Measure Name</w:t>
            </w:r>
          </w:p>
        </w:tc>
        <w:tc>
          <w:tcPr>
            <w:tcW w:w="8388" w:type="dxa"/>
            <w:gridSpan w:val="4"/>
            <w:vAlign w:val="center"/>
          </w:tcPr>
          <w:p w:rsidR="00642FF7" w:rsidRPr="006B52DA" w:rsidRDefault="00642FF7" w:rsidP="00C2102E">
            <w:pPr>
              <w:spacing w:after="0" w:line="240" w:lineRule="auto"/>
              <w:rPr>
                <w:rFonts w:ascii="Times New Roman" w:hAnsi="Times New Roman" w:cs="Times New Roman"/>
                <w:bCs/>
              </w:rPr>
            </w:pPr>
            <w:r w:rsidRPr="006B52DA">
              <w:rPr>
                <w:rFonts w:ascii="Times New Roman" w:hAnsi="Times New Roman" w:cs="Times New Roman"/>
                <w:bCs/>
              </w:rPr>
              <w:t>Elementary Instrumental Music IPA (Individual Playing Task)</w:t>
            </w:r>
          </w:p>
        </w:tc>
      </w:tr>
      <w:tr w:rsidR="00642FF7" w:rsidRPr="006B52DA" w:rsidTr="00C2102E">
        <w:trPr>
          <w:trHeight w:val="368"/>
        </w:trPr>
        <w:tc>
          <w:tcPr>
            <w:tcW w:w="11016" w:type="dxa"/>
            <w:gridSpan w:val="6"/>
            <w:shd w:val="clear" w:color="auto" w:fill="8DB3E2"/>
            <w:vAlign w:val="center"/>
          </w:tcPr>
          <w:p w:rsidR="00642FF7" w:rsidRPr="006B52DA" w:rsidRDefault="00642FF7" w:rsidP="00C2102E">
            <w:pPr>
              <w:spacing w:after="0" w:line="240" w:lineRule="auto"/>
              <w:jc w:val="center"/>
              <w:rPr>
                <w:rFonts w:ascii="Times New Roman" w:hAnsi="Times New Roman" w:cs="Times New Roman"/>
                <w:b/>
                <w:bCs/>
                <w:sz w:val="24"/>
                <w:szCs w:val="24"/>
              </w:rPr>
            </w:pPr>
            <w:r w:rsidRPr="006B52DA">
              <w:rPr>
                <w:rFonts w:ascii="Times New Roman" w:hAnsi="Times New Roman" w:cs="Times New Roman"/>
                <w:b/>
                <w:bCs/>
                <w:sz w:val="24"/>
                <w:szCs w:val="24"/>
              </w:rPr>
              <w:t>SLO Alignment</w:t>
            </w:r>
          </w:p>
        </w:tc>
      </w:tr>
      <w:tr w:rsidR="00642FF7" w:rsidRPr="006B52DA" w:rsidTr="00C2102E">
        <w:trPr>
          <w:trHeight w:val="506"/>
        </w:trPr>
        <w:tc>
          <w:tcPr>
            <w:tcW w:w="558" w:type="dxa"/>
            <w:shd w:val="clear" w:color="auto" w:fill="8DB3E2"/>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b.</w:t>
            </w:r>
          </w:p>
        </w:tc>
        <w:tc>
          <w:tcPr>
            <w:tcW w:w="2070" w:type="dxa"/>
            <w:shd w:val="clear" w:color="auto" w:fill="DBE5F1"/>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Class/Course Title</w:t>
            </w:r>
          </w:p>
        </w:tc>
        <w:tc>
          <w:tcPr>
            <w:tcW w:w="3960" w:type="dxa"/>
            <w:vAlign w:val="center"/>
          </w:tcPr>
          <w:p w:rsidR="00642FF7" w:rsidRPr="006B52DA" w:rsidRDefault="00642FF7" w:rsidP="00C2102E">
            <w:pPr>
              <w:spacing w:after="0" w:line="240" w:lineRule="auto"/>
              <w:rPr>
                <w:rFonts w:ascii="Times New Roman" w:hAnsi="Times New Roman" w:cs="Times New Roman"/>
              </w:rPr>
            </w:pPr>
            <w:r w:rsidRPr="006B52DA">
              <w:rPr>
                <w:rFonts w:ascii="Times New Roman" w:hAnsi="Times New Roman" w:cs="Times New Roman"/>
              </w:rPr>
              <w:t>Beginning Instrumental Music</w:t>
            </w:r>
          </w:p>
        </w:tc>
        <w:tc>
          <w:tcPr>
            <w:tcW w:w="540" w:type="dxa"/>
            <w:shd w:val="clear" w:color="auto" w:fill="8DB3E2"/>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 xml:space="preserve">c.  </w:t>
            </w:r>
          </w:p>
        </w:tc>
        <w:tc>
          <w:tcPr>
            <w:tcW w:w="1170" w:type="dxa"/>
            <w:shd w:val="clear" w:color="auto" w:fill="DBE5F1" w:themeFill="accent1" w:themeFillTint="33"/>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Grade(s)/ Level</w:t>
            </w:r>
          </w:p>
        </w:tc>
        <w:tc>
          <w:tcPr>
            <w:tcW w:w="2718" w:type="dxa"/>
            <w:vAlign w:val="center"/>
          </w:tcPr>
          <w:p w:rsidR="00642FF7" w:rsidRPr="006B52DA" w:rsidRDefault="00642FF7" w:rsidP="00C2102E">
            <w:pPr>
              <w:spacing w:after="0" w:line="240" w:lineRule="auto"/>
              <w:rPr>
                <w:rFonts w:ascii="Times New Roman" w:hAnsi="Times New Roman" w:cs="Times New Roman"/>
              </w:rPr>
            </w:pPr>
            <w:r w:rsidRPr="006B52DA">
              <w:rPr>
                <w:rFonts w:ascii="Times New Roman" w:hAnsi="Times New Roman" w:cs="Times New Roman"/>
              </w:rPr>
              <w:t>4, 5</w:t>
            </w:r>
          </w:p>
        </w:tc>
      </w:tr>
      <w:tr w:rsidR="00642FF7" w:rsidRPr="006B52DA" w:rsidTr="00C2102E">
        <w:trPr>
          <w:trHeight w:val="506"/>
        </w:trPr>
        <w:tc>
          <w:tcPr>
            <w:tcW w:w="558" w:type="dxa"/>
            <w:shd w:val="clear" w:color="auto" w:fill="8DB3E2"/>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d.</w:t>
            </w:r>
          </w:p>
        </w:tc>
        <w:tc>
          <w:tcPr>
            <w:tcW w:w="2070" w:type="dxa"/>
            <w:shd w:val="clear" w:color="auto" w:fill="DBE5F1"/>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PA Standards</w:t>
            </w:r>
          </w:p>
        </w:tc>
        <w:tc>
          <w:tcPr>
            <w:tcW w:w="8388" w:type="dxa"/>
            <w:gridSpan w:val="4"/>
            <w:vAlign w:val="center"/>
          </w:tcPr>
          <w:p w:rsidR="00642FF7" w:rsidRPr="006B52DA" w:rsidRDefault="00642FF7" w:rsidP="00C2102E">
            <w:pPr>
              <w:spacing w:after="0" w:line="240" w:lineRule="auto"/>
              <w:rPr>
                <w:rFonts w:ascii="Times New Roman" w:hAnsi="Times New Roman" w:cs="Times New Roman"/>
              </w:rPr>
            </w:pPr>
            <w:hyperlink r:id="rId17" w:anchor="22254?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Pr="006B52DA">
                <w:rPr>
                  <w:rStyle w:val="Hyperlink"/>
                  <w:rFonts w:ascii="Times New Roman" w:hAnsi="Times New Roman" w:cs="Times New Roman"/>
                </w:rPr>
                <w:t>9.1.5.A</w:t>
              </w:r>
            </w:hyperlink>
            <w:r w:rsidRPr="006B52DA">
              <w:rPr>
                <w:rFonts w:ascii="Times New Roman" w:hAnsi="Times New Roman" w:cs="Times New Roman"/>
              </w:rPr>
              <w:t xml:space="preserve">, </w:t>
            </w:r>
            <w:hyperlink r:id="rId18" w:anchor="22256?cf=y" w:tgtFrame="_blank" w:tooltip="Know and use fundamental vocabulary  within each of the arts forms." w:history="1">
              <w:r w:rsidRPr="006B52DA">
                <w:rPr>
                  <w:rStyle w:val="Hyperlink"/>
                  <w:rFonts w:ascii="Times New Roman" w:hAnsi="Times New Roman" w:cs="Times New Roman"/>
                </w:rPr>
                <w:t>9.1.5.C</w:t>
              </w:r>
            </w:hyperlink>
          </w:p>
        </w:tc>
      </w:tr>
      <w:tr w:rsidR="00642FF7" w:rsidRPr="006B52DA" w:rsidTr="00C2102E">
        <w:trPr>
          <w:trHeight w:val="63"/>
        </w:trPr>
        <w:tc>
          <w:tcPr>
            <w:tcW w:w="558" w:type="dxa"/>
            <w:shd w:val="clear" w:color="auto" w:fill="8DB3E2"/>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e.</w:t>
            </w:r>
          </w:p>
        </w:tc>
        <w:tc>
          <w:tcPr>
            <w:tcW w:w="2070" w:type="dxa"/>
            <w:shd w:val="clear" w:color="auto" w:fill="DBE5F1"/>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 xml:space="preserve">Performance Measure Purpose  </w:t>
            </w:r>
          </w:p>
        </w:tc>
        <w:tc>
          <w:tcPr>
            <w:tcW w:w="8388" w:type="dxa"/>
            <w:gridSpan w:val="4"/>
            <w:vAlign w:val="center"/>
          </w:tcPr>
          <w:p w:rsidR="00642FF7" w:rsidRPr="006B52DA" w:rsidRDefault="00642FF7" w:rsidP="00C2102E">
            <w:pPr>
              <w:spacing w:after="0" w:line="240" w:lineRule="auto"/>
              <w:rPr>
                <w:rFonts w:ascii="Times New Roman" w:hAnsi="Times New Roman" w:cs="Times New Roman"/>
              </w:rPr>
            </w:pPr>
            <w:r w:rsidRPr="006B52DA">
              <w:rPr>
                <w:rFonts w:ascii="Times New Roman" w:hAnsi="Times New Roman" w:cs="Times New Roman"/>
              </w:rPr>
              <w:t>Individual assessments inform each student of his/her progress as an independent musician. The purpose of this assessment is to provide data regarding student progress in the development of essential instrumental skills.</w:t>
            </w:r>
          </w:p>
        </w:tc>
      </w:tr>
    </w:tbl>
    <w:p w:rsidR="00642FF7" w:rsidRPr="006B52DA" w:rsidRDefault="00642FF7" w:rsidP="00642FF7">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8388"/>
      </w:tblGrid>
      <w:tr w:rsidR="00642FF7" w:rsidRPr="006B52DA" w:rsidTr="00C2102E">
        <w:trPr>
          <w:trHeight w:val="332"/>
        </w:trPr>
        <w:tc>
          <w:tcPr>
            <w:tcW w:w="11016" w:type="dxa"/>
            <w:gridSpan w:val="3"/>
            <w:shd w:val="clear" w:color="auto" w:fill="8DB3E2"/>
          </w:tcPr>
          <w:p w:rsidR="00642FF7" w:rsidRPr="006B52DA" w:rsidRDefault="00642FF7" w:rsidP="00C2102E">
            <w:pPr>
              <w:pStyle w:val="ListParagraph"/>
              <w:numPr>
                <w:ilvl w:val="0"/>
                <w:numId w:val="1"/>
              </w:numPr>
              <w:spacing w:after="0" w:line="240" w:lineRule="auto"/>
              <w:jc w:val="center"/>
              <w:rPr>
                <w:rFonts w:ascii="Times New Roman" w:hAnsi="Times New Roman" w:cs="Times New Roman"/>
                <w:b/>
                <w:bCs/>
                <w:sz w:val="24"/>
                <w:szCs w:val="24"/>
              </w:rPr>
            </w:pPr>
            <w:r w:rsidRPr="006B52DA">
              <w:rPr>
                <w:rFonts w:ascii="Times New Roman" w:hAnsi="Times New Roman" w:cs="Times New Roman"/>
                <w:b/>
                <w:bCs/>
                <w:sz w:val="24"/>
                <w:szCs w:val="24"/>
              </w:rPr>
              <w:t>Administration (Teacher)</w:t>
            </w:r>
          </w:p>
        </w:tc>
      </w:tr>
      <w:tr w:rsidR="00642FF7" w:rsidRPr="006B52DA" w:rsidTr="00C2102E">
        <w:trPr>
          <w:trHeight w:val="530"/>
        </w:trPr>
        <w:tc>
          <w:tcPr>
            <w:tcW w:w="558" w:type="dxa"/>
            <w:shd w:val="clear" w:color="auto" w:fill="8DB3E2"/>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1a.</w:t>
            </w:r>
          </w:p>
        </w:tc>
        <w:tc>
          <w:tcPr>
            <w:tcW w:w="2070" w:type="dxa"/>
            <w:shd w:val="clear" w:color="auto" w:fill="DBE5F1"/>
            <w:vAlign w:val="center"/>
          </w:tcPr>
          <w:p w:rsidR="00642FF7" w:rsidRPr="006B52DA" w:rsidRDefault="00642FF7" w:rsidP="00C2102E">
            <w:pPr>
              <w:spacing w:before="60" w:after="0" w:line="240" w:lineRule="auto"/>
              <w:rPr>
                <w:rFonts w:ascii="Times New Roman" w:hAnsi="Times New Roman" w:cs="Times New Roman"/>
                <w:b/>
                <w:bCs/>
              </w:rPr>
            </w:pPr>
            <w:r w:rsidRPr="006B52DA">
              <w:rPr>
                <w:rFonts w:ascii="Times New Roman" w:hAnsi="Times New Roman" w:cs="Times New Roman"/>
                <w:b/>
                <w:bCs/>
              </w:rPr>
              <w:t>Administration Frequency</w:t>
            </w:r>
          </w:p>
        </w:tc>
        <w:tc>
          <w:tcPr>
            <w:tcW w:w="8388" w:type="dxa"/>
            <w:vAlign w:val="center"/>
          </w:tcPr>
          <w:p w:rsidR="00642FF7" w:rsidRPr="006B52DA" w:rsidRDefault="00642FF7" w:rsidP="00C2102E">
            <w:pPr>
              <w:spacing w:before="60" w:after="0" w:line="240" w:lineRule="auto"/>
              <w:rPr>
                <w:rFonts w:ascii="Times New Roman" w:hAnsi="Times New Roman" w:cs="Times New Roman"/>
              </w:rPr>
            </w:pPr>
            <w:r w:rsidRPr="006B52DA">
              <w:rPr>
                <w:rFonts w:ascii="Times New Roman" w:hAnsi="Times New Roman" w:cs="Times New Roman"/>
              </w:rPr>
              <w:t>Students will be evaluated twice per year. First year students will be evaluated at the midpoint and end of the year. The mid-point of the year will be determined by comparing the students’ first and last lesson dates. Second year students will be evaluated at the beginning of the year and the end of the year.</w:t>
            </w:r>
          </w:p>
        </w:tc>
      </w:tr>
      <w:tr w:rsidR="00642FF7" w:rsidRPr="006B52DA" w:rsidTr="00C2102E">
        <w:trPr>
          <w:trHeight w:val="498"/>
        </w:trPr>
        <w:tc>
          <w:tcPr>
            <w:tcW w:w="558" w:type="dxa"/>
            <w:shd w:val="clear" w:color="auto" w:fill="8DB3E2"/>
            <w:vAlign w:val="center"/>
          </w:tcPr>
          <w:p w:rsidR="00642FF7" w:rsidRPr="006B52DA" w:rsidRDefault="00642FF7" w:rsidP="00C2102E">
            <w:pPr>
              <w:spacing w:before="60" w:after="0" w:line="240" w:lineRule="auto"/>
              <w:rPr>
                <w:rFonts w:ascii="Times New Roman" w:hAnsi="Times New Roman" w:cs="Times New Roman"/>
                <w:b/>
                <w:bCs/>
              </w:rPr>
            </w:pPr>
            <w:r w:rsidRPr="006B52DA">
              <w:rPr>
                <w:rFonts w:ascii="Times New Roman" w:hAnsi="Times New Roman" w:cs="Times New Roman"/>
                <w:b/>
                <w:bCs/>
              </w:rPr>
              <w:t>1b.</w:t>
            </w:r>
          </w:p>
        </w:tc>
        <w:tc>
          <w:tcPr>
            <w:tcW w:w="2070" w:type="dxa"/>
            <w:shd w:val="clear" w:color="auto" w:fill="DBE5F1"/>
            <w:vAlign w:val="center"/>
          </w:tcPr>
          <w:p w:rsidR="00642FF7" w:rsidRPr="006B52DA" w:rsidRDefault="00642FF7" w:rsidP="00C2102E">
            <w:pPr>
              <w:spacing w:before="60" w:after="0" w:line="240" w:lineRule="auto"/>
              <w:rPr>
                <w:rFonts w:ascii="Times New Roman" w:hAnsi="Times New Roman" w:cs="Times New Roman"/>
                <w:b/>
                <w:bCs/>
              </w:rPr>
            </w:pPr>
            <w:r w:rsidRPr="006B52DA">
              <w:rPr>
                <w:rFonts w:ascii="Times New Roman" w:hAnsi="Times New Roman" w:cs="Times New Roman"/>
                <w:b/>
                <w:bCs/>
              </w:rPr>
              <w:t>Unique Task Adaptations/</w:t>
            </w:r>
          </w:p>
          <w:p w:rsidR="00642FF7" w:rsidRPr="006B52DA" w:rsidRDefault="00642FF7" w:rsidP="00C2102E">
            <w:pPr>
              <w:spacing w:before="60" w:after="0" w:line="240" w:lineRule="auto"/>
              <w:rPr>
                <w:rFonts w:ascii="Times New Roman" w:hAnsi="Times New Roman" w:cs="Times New Roman"/>
                <w:b/>
                <w:bCs/>
              </w:rPr>
            </w:pPr>
            <w:r w:rsidRPr="006B52DA">
              <w:rPr>
                <w:rFonts w:ascii="Times New Roman" w:hAnsi="Times New Roman" w:cs="Times New Roman"/>
                <w:b/>
                <w:bCs/>
              </w:rPr>
              <w:t>Accommodations</w:t>
            </w:r>
          </w:p>
        </w:tc>
        <w:tc>
          <w:tcPr>
            <w:tcW w:w="8388" w:type="dxa"/>
            <w:vAlign w:val="center"/>
          </w:tcPr>
          <w:p w:rsidR="00642FF7" w:rsidRPr="006B52DA" w:rsidRDefault="00642FF7" w:rsidP="00C2102E">
            <w:pPr>
              <w:spacing w:before="60" w:line="240" w:lineRule="auto"/>
              <w:ind w:left="432" w:hanging="446"/>
              <w:rPr>
                <w:rFonts w:ascii="Times New Roman" w:hAnsi="Times New Roman" w:cs="Times New Roman"/>
                <w:sz w:val="20"/>
              </w:rPr>
            </w:pPr>
            <w:r w:rsidRPr="006B52DA">
              <w:rPr>
                <w:rFonts w:ascii="Times New Roman" w:hAnsi="Times New Roman" w:cs="Times New Roman"/>
                <w:sz w:val="20"/>
              </w:rPr>
              <w:t xml:space="preserve">IEP: </w:t>
            </w:r>
            <w:r w:rsidRPr="006B52DA">
              <w:rPr>
                <w:rFonts w:ascii="Times New Roman" w:hAnsi="Times New Roman" w:cs="Times New Roman"/>
              </w:rPr>
              <w:t>additional time allotted, alternative print formats; teacher-directed instruction to help students feel more comfortable about being assessed individually, etc.</w:t>
            </w:r>
          </w:p>
        </w:tc>
      </w:tr>
      <w:tr w:rsidR="00642FF7" w:rsidRPr="006B52DA" w:rsidTr="00C2102E">
        <w:trPr>
          <w:trHeight w:val="498"/>
        </w:trPr>
        <w:tc>
          <w:tcPr>
            <w:tcW w:w="558" w:type="dxa"/>
            <w:shd w:val="clear" w:color="auto" w:fill="8DB3E2"/>
            <w:vAlign w:val="center"/>
          </w:tcPr>
          <w:p w:rsidR="00642FF7" w:rsidRPr="006B52DA" w:rsidRDefault="00642FF7" w:rsidP="00C2102E">
            <w:pPr>
              <w:spacing w:before="60" w:after="0" w:line="240" w:lineRule="auto"/>
              <w:rPr>
                <w:rFonts w:ascii="Times New Roman" w:hAnsi="Times New Roman" w:cs="Times New Roman"/>
                <w:b/>
                <w:bCs/>
              </w:rPr>
            </w:pPr>
            <w:r w:rsidRPr="006B52DA">
              <w:rPr>
                <w:rFonts w:ascii="Times New Roman" w:hAnsi="Times New Roman" w:cs="Times New Roman"/>
                <w:b/>
                <w:bCs/>
              </w:rPr>
              <w:t>1c.</w:t>
            </w:r>
          </w:p>
        </w:tc>
        <w:tc>
          <w:tcPr>
            <w:tcW w:w="2070" w:type="dxa"/>
            <w:shd w:val="clear" w:color="auto" w:fill="DBE5F1"/>
            <w:vAlign w:val="center"/>
          </w:tcPr>
          <w:p w:rsidR="00642FF7" w:rsidRPr="006B52DA" w:rsidRDefault="00642FF7" w:rsidP="00C2102E">
            <w:pPr>
              <w:spacing w:before="60" w:after="0" w:line="240" w:lineRule="auto"/>
              <w:rPr>
                <w:rFonts w:ascii="Times New Roman" w:hAnsi="Times New Roman" w:cs="Times New Roman"/>
                <w:b/>
                <w:bCs/>
              </w:rPr>
            </w:pPr>
            <w:r w:rsidRPr="006B52DA">
              <w:rPr>
                <w:rFonts w:ascii="Times New Roman" w:hAnsi="Times New Roman" w:cs="Times New Roman"/>
                <w:b/>
                <w:bCs/>
              </w:rPr>
              <w:t>Resources/</w:t>
            </w:r>
          </w:p>
          <w:p w:rsidR="00642FF7" w:rsidRPr="006B52DA" w:rsidRDefault="00642FF7" w:rsidP="00C2102E">
            <w:pPr>
              <w:spacing w:before="60" w:after="0" w:line="240" w:lineRule="auto"/>
              <w:rPr>
                <w:rFonts w:ascii="Times New Roman" w:hAnsi="Times New Roman" w:cs="Times New Roman"/>
                <w:b/>
                <w:bCs/>
              </w:rPr>
            </w:pPr>
            <w:r w:rsidRPr="006B52DA">
              <w:rPr>
                <w:rFonts w:ascii="Times New Roman" w:hAnsi="Times New Roman" w:cs="Times New Roman"/>
                <w:b/>
                <w:bCs/>
              </w:rPr>
              <w:t>Equipment</w:t>
            </w:r>
          </w:p>
        </w:tc>
        <w:tc>
          <w:tcPr>
            <w:tcW w:w="8388" w:type="dxa"/>
            <w:vAlign w:val="center"/>
          </w:tcPr>
          <w:p w:rsidR="00642FF7" w:rsidRPr="006B52DA" w:rsidRDefault="00642FF7" w:rsidP="00C2102E">
            <w:pPr>
              <w:spacing w:after="0" w:line="240" w:lineRule="auto"/>
              <w:rPr>
                <w:rFonts w:ascii="Times New Roman" w:hAnsi="Times New Roman" w:cs="Times New Roman"/>
              </w:rPr>
            </w:pPr>
            <w:r w:rsidRPr="006B52DA">
              <w:rPr>
                <w:rFonts w:ascii="Times New Roman" w:hAnsi="Times New Roman" w:cs="Times New Roman"/>
              </w:rPr>
              <w:t>This should be performed in a room with adequate space; no other activities can occur while the assessment is in progress. A music stand and performance materials (sheet music) will be available.  A basic audio/visual recording device will be available.</w:t>
            </w:r>
          </w:p>
        </w:tc>
      </w:tr>
    </w:tbl>
    <w:p w:rsidR="00642FF7" w:rsidRPr="006B52DA" w:rsidRDefault="00642FF7" w:rsidP="00642FF7">
      <w:pPr>
        <w:spacing w:after="0"/>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070"/>
        <w:gridCol w:w="8388"/>
      </w:tblGrid>
      <w:tr w:rsidR="00642FF7" w:rsidRPr="006B52DA" w:rsidTr="00C2102E">
        <w:trPr>
          <w:trHeight w:val="350"/>
        </w:trPr>
        <w:tc>
          <w:tcPr>
            <w:tcW w:w="11016" w:type="dxa"/>
            <w:gridSpan w:val="3"/>
            <w:shd w:val="clear" w:color="auto" w:fill="8DB3E2"/>
          </w:tcPr>
          <w:p w:rsidR="00642FF7" w:rsidRPr="006B52DA" w:rsidRDefault="00642FF7" w:rsidP="00C2102E">
            <w:pPr>
              <w:pStyle w:val="ListParagraph"/>
              <w:numPr>
                <w:ilvl w:val="0"/>
                <w:numId w:val="1"/>
              </w:numPr>
              <w:spacing w:before="60" w:after="0" w:line="240" w:lineRule="auto"/>
              <w:jc w:val="center"/>
              <w:rPr>
                <w:rFonts w:ascii="Times New Roman" w:hAnsi="Times New Roman" w:cs="Times New Roman"/>
                <w:b/>
                <w:bCs/>
                <w:sz w:val="24"/>
                <w:szCs w:val="24"/>
              </w:rPr>
            </w:pPr>
            <w:r w:rsidRPr="006B52DA">
              <w:rPr>
                <w:rFonts w:ascii="Times New Roman" w:hAnsi="Times New Roman" w:cs="Times New Roman"/>
                <w:b/>
                <w:bCs/>
                <w:sz w:val="24"/>
                <w:szCs w:val="24"/>
              </w:rPr>
              <w:t>Process (Student)</w:t>
            </w:r>
          </w:p>
        </w:tc>
      </w:tr>
      <w:tr w:rsidR="00642FF7" w:rsidRPr="006B52DA" w:rsidTr="00C2102E">
        <w:trPr>
          <w:trHeight w:val="440"/>
        </w:trPr>
        <w:tc>
          <w:tcPr>
            <w:tcW w:w="558" w:type="dxa"/>
            <w:shd w:val="clear" w:color="auto" w:fill="8DB3E2"/>
            <w:vAlign w:val="center"/>
          </w:tcPr>
          <w:p w:rsidR="00642FF7" w:rsidRPr="006B52DA" w:rsidRDefault="00642FF7" w:rsidP="00C2102E">
            <w:pPr>
              <w:tabs>
                <w:tab w:val="center" w:pos="1340"/>
              </w:tabs>
              <w:spacing w:after="0" w:line="240" w:lineRule="auto"/>
              <w:rPr>
                <w:rFonts w:ascii="Times New Roman" w:hAnsi="Times New Roman" w:cs="Times New Roman"/>
                <w:b/>
                <w:bCs/>
              </w:rPr>
            </w:pPr>
            <w:r w:rsidRPr="006B52DA">
              <w:rPr>
                <w:rFonts w:ascii="Times New Roman" w:hAnsi="Times New Roman" w:cs="Times New Roman"/>
                <w:b/>
                <w:bCs/>
              </w:rPr>
              <w:t>2a.</w:t>
            </w:r>
          </w:p>
        </w:tc>
        <w:tc>
          <w:tcPr>
            <w:tcW w:w="2070" w:type="dxa"/>
            <w:shd w:val="clear" w:color="auto" w:fill="DBE5F1"/>
            <w:vAlign w:val="center"/>
          </w:tcPr>
          <w:p w:rsidR="00642FF7" w:rsidRPr="006B52DA" w:rsidRDefault="00642FF7" w:rsidP="00C2102E">
            <w:pPr>
              <w:tabs>
                <w:tab w:val="center" w:pos="1340"/>
              </w:tabs>
              <w:spacing w:after="0" w:line="240" w:lineRule="auto"/>
              <w:rPr>
                <w:rFonts w:ascii="Times New Roman" w:hAnsi="Times New Roman" w:cs="Times New Roman"/>
                <w:b/>
                <w:bCs/>
              </w:rPr>
            </w:pPr>
            <w:r w:rsidRPr="006B52DA">
              <w:rPr>
                <w:rFonts w:ascii="Times New Roman" w:hAnsi="Times New Roman" w:cs="Times New Roman"/>
                <w:b/>
                <w:bCs/>
              </w:rPr>
              <w:t>Task Scenarios</w:t>
            </w:r>
          </w:p>
        </w:tc>
        <w:tc>
          <w:tcPr>
            <w:tcW w:w="8388" w:type="dxa"/>
            <w:vAlign w:val="center"/>
          </w:tcPr>
          <w:p w:rsidR="00642FF7" w:rsidRPr="00113BF2" w:rsidRDefault="00642FF7" w:rsidP="00C2102E">
            <w:pPr>
              <w:spacing w:after="0" w:line="240" w:lineRule="auto"/>
              <w:rPr>
                <w:rFonts w:ascii="Times New Roman" w:hAnsi="Times New Roman" w:cs="Times New Roman"/>
              </w:rPr>
            </w:pPr>
            <w:r w:rsidRPr="00113BF2">
              <w:rPr>
                <w:rFonts w:ascii="Times New Roman" w:hAnsi="Times New Roman" w:cs="Times New Roman"/>
              </w:rPr>
              <w:t>The IPA will be administered twice per year. The initial administration will take place at the midpoint of student progress, determined by the date of the first lesson and the last assessment. The purpose of the first administration will be to create baseline data for future evaluation; this administration will also be formative in nature.</w:t>
            </w:r>
          </w:p>
          <w:p w:rsidR="00642FF7" w:rsidRPr="00C65BF3" w:rsidRDefault="00642FF7" w:rsidP="00C2102E">
            <w:pPr>
              <w:spacing w:after="0" w:line="240" w:lineRule="auto"/>
            </w:pPr>
            <w:r w:rsidRPr="00113BF2">
              <w:rPr>
                <w:rFonts w:ascii="Times New Roman" w:hAnsi="Times New Roman" w:cs="Times New Roman"/>
              </w:rPr>
              <w:t>The final administration will take place at the end of the year, and will be summative. Data indicating growth will be obtained from this administration of the performance measure.</w:t>
            </w:r>
          </w:p>
        </w:tc>
      </w:tr>
      <w:tr w:rsidR="00642FF7" w:rsidRPr="006B52DA" w:rsidTr="00C2102E">
        <w:trPr>
          <w:trHeight w:val="440"/>
        </w:trPr>
        <w:tc>
          <w:tcPr>
            <w:tcW w:w="558" w:type="dxa"/>
            <w:shd w:val="clear" w:color="auto" w:fill="8DB3E2"/>
            <w:vAlign w:val="center"/>
          </w:tcPr>
          <w:p w:rsidR="00642FF7" w:rsidRPr="006B52DA" w:rsidRDefault="00642FF7" w:rsidP="00C2102E">
            <w:pPr>
              <w:tabs>
                <w:tab w:val="center" w:pos="1340"/>
              </w:tabs>
              <w:spacing w:after="0" w:line="240" w:lineRule="auto"/>
              <w:rPr>
                <w:rFonts w:ascii="Times New Roman" w:hAnsi="Times New Roman" w:cs="Times New Roman"/>
                <w:b/>
                <w:bCs/>
              </w:rPr>
            </w:pPr>
            <w:r w:rsidRPr="006B52DA">
              <w:rPr>
                <w:rFonts w:ascii="Times New Roman" w:hAnsi="Times New Roman" w:cs="Times New Roman"/>
                <w:b/>
                <w:bCs/>
              </w:rPr>
              <w:t>2b.</w:t>
            </w:r>
          </w:p>
        </w:tc>
        <w:tc>
          <w:tcPr>
            <w:tcW w:w="2070" w:type="dxa"/>
            <w:shd w:val="clear" w:color="auto" w:fill="DBE5F1"/>
            <w:vAlign w:val="center"/>
          </w:tcPr>
          <w:p w:rsidR="00642FF7" w:rsidRPr="006B52DA" w:rsidRDefault="00642FF7" w:rsidP="00C2102E">
            <w:pPr>
              <w:tabs>
                <w:tab w:val="center" w:pos="1340"/>
              </w:tabs>
              <w:spacing w:after="0" w:line="240" w:lineRule="auto"/>
              <w:rPr>
                <w:rFonts w:ascii="Times New Roman" w:hAnsi="Times New Roman" w:cs="Times New Roman"/>
                <w:b/>
                <w:bCs/>
              </w:rPr>
            </w:pPr>
            <w:r w:rsidRPr="006B52DA">
              <w:rPr>
                <w:rFonts w:ascii="Times New Roman" w:hAnsi="Times New Roman" w:cs="Times New Roman"/>
                <w:b/>
                <w:bCs/>
              </w:rPr>
              <w:t>Process Steps</w:t>
            </w:r>
          </w:p>
        </w:tc>
        <w:tc>
          <w:tcPr>
            <w:tcW w:w="8388" w:type="dxa"/>
            <w:vAlign w:val="center"/>
          </w:tcPr>
          <w:p w:rsidR="00642FF7" w:rsidRPr="006B52DA" w:rsidRDefault="00642FF7" w:rsidP="00C2102E">
            <w:pPr>
              <w:spacing w:line="240" w:lineRule="auto"/>
              <w:rPr>
                <w:rFonts w:ascii="Times New Roman" w:hAnsi="Times New Roman" w:cs="Times New Roman"/>
              </w:rPr>
            </w:pPr>
            <w:r>
              <w:rPr>
                <w:rFonts w:ascii="Times New Roman" w:hAnsi="Times New Roman" w:cs="Times New Roman"/>
              </w:rPr>
              <w:t>This performance measure</w:t>
            </w:r>
            <w:r w:rsidRPr="006B52DA">
              <w:rPr>
                <w:rFonts w:ascii="Times New Roman" w:hAnsi="Times New Roman" w:cs="Times New Roman"/>
              </w:rPr>
              <w:t xml:space="preserve"> will comprise:</w:t>
            </w:r>
          </w:p>
          <w:p w:rsidR="00642FF7" w:rsidRDefault="00642FF7" w:rsidP="00C2102E">
            <w:pPr>
              <w:spacing w:after="0" w:line="240" w:lineRule="auto"/>
              <w:ind w:left="702" w:hanging="360"/>
              <w:rPr>
                <w:rFonts w:ascii="Times New Roman" w:hAnsi="Times New Roman" w:cs="Times New Roman"/>
              </w:rPr>
            </w:pPr>
            <w:r>
              <w:rPr>
                <w:rFonts w:ascii="Times New Roman" w:hAnsi="Times New Roman" w:cs="Times New Roman"/>
              </w:rPr>
              <w:t xml:space="preserve">1. </w:t>
            </w:r>
            <w:r w:rsidRPr="00041ABC">
              <w:rPr>
                <w:rFonts w:ascii="Times New Roman" w:hAnsi="Times New Roman" w:cs="Times New Roman"/>
              </w:rPr>
              <w:t>Sight reading tonal and rhythm patterns (patterns may combined, as in a melody)</w:t>
            </w:r>
          </w:p>
          <w:p w:rsidR="00642FF7" w:rsidRPr="00041ABC" w:rsidRDefault="00642FF7" w:rsidP="00C2102E">
            <w:pPr>
              <w:spacing w:after="0" w:line="240" w:lineRule="auto"/>
              <w:ind w:left="702" w:hanging="90"/>
              <w:rPr>
                <w:rFonts w:ascii="Times New Roman" w:hAnsi="Times New Roman" w:cs="Times New Roman"/>
              </w:rPr>
            </w:pPr>
            <w:r w:rsidRPr="00041ABC">
              <w:rPr>
                <w:rFonts w:ascii="Times New Roman" w:hAnsi="Times New Roman" w:cs="Times New Roman"/>
              </w:rPr>
              <w:t xml:space="preserve">Standard 9.1.5 a, b, h  </w:t>
            </w:r>
            <w:proofErr w:type="spellStart"/>
            <w:r w:rsidRPr="00041ABC">
              <w:rPr>
                <w:rFonts w:ascii="Times New Roman" w:hAnsi="Times New Roman" w:cs="Times New Roman"/>
              </w:rPr>
              <w:t>DoK</w:t>
            </w:r>
            <w:proofErr w:type="spellEnd"/>
            <w:r w:rsidRPr="00041ABC">
              <w:rPr>
                <w:rFonts w:ascii="Times New Roman" w:hAnsi="Times New Roman" w:cs="Times New Roman"/>
              </w:rPr>
              <w:t xml:space="preserve"> 4</w:t>
            </w:r>
          </w:p>
          <w:p w:rsidR="00642FF7" w:rsidRPr="006B52DA" w:rsidRDefault="00642FF7" w:rsidP="00C2102E">
            <w:pPr>
              <w:pStyle w:val="ListParagraph"/>
              <w:spacing w:after="0" w:line="240" w:lineRule="auto"/>
              <w:ind w:left="702" w:hanging="360"/>
              <w:rPr>
                <w:rFonts w:ascii="Times New Roman" w:hAnsi="Times New Roman" w:cs="Times New Roman"/>
              </w:rPr>
            </w:pPr>
            <w:r>
              <w:rPr>
                <w:rFonts w:ascii="Times New Roman" w:hAnsi="Times New Roman" w:cs="Times New Roman"/>
              </w:rPr>
              <w:t>2. P</w:t>
            </w:r>
            <w:r w:rsidRPr="006B52DA">
              <w:rPr>
                <w:rFonts w:ascii="Times New Roman" w:hAnsi="Times New Roman" w:cs="Times New Roman"/>
              </w:rPr>
              <w:t xml:space="preserve">erform a prepared excerpt(s) drawn from lesson materials </w:t>
            </w:r>
          </w:p>
          <w:p w:rsidR="00642FF7" w:rsidRPr="00041ABC" w:rsidRDefault="00642FF7" w:rsidP="00C2102E">
            <w:pPr>
              <w:pStyle w:val="ListParagraph"/>
              <w:spacing w:after="0" w:line="240" w:lineRule="auto"/>
              <w:ind w:left="702" w:hanging="90"/>
              <w:rPr>
                <w:rFonts w:ascii="Times New Roman" w:hAnsi="Times New Roman" w:cs="Times New Roman"/>
              </w:rPr>
            </w:pPr>
            <w:r w:rsidRPr="006B52DA">
              <w:rPr>
                <w:rFonts w:ascii="Times New Roman" w:hAnsi="Times New Roman" w:cs="Times New Roman"/>
              </w:rPr>
              <w:t xml:space="preserve">Standard 9.1.5 a, b, h  </w:t>
            </w:r>
            <w:proofErr w:type="spellStart"/>
            <w:r w:rsidRPr="00041ABC">
              <w:rPr>
                <w:rFonts w:ascii="Times New Roman" w:hAnsi="Times New Roman" w:cs="Times New Roman"/>
              </w:rPr>
              <w:t>DoK</w:t>
            </w:r>
            <w:proofErr w:type="spellEnd"/>
            <w:r w:rsidRPr="00041ABC">
              <w:rPr>
                <w:rFonts w:ascii="Times New Roman" w:hAnsi="Times New Roman" w:cs="Times New Roman"/>
              </w:rPr>
              <w:t xml:space="preserve"> 4</w:t>
            </w:r>
          </w:p>
        </w:tc>
      </w:tr>
      <w:tr w:rsidR="00642FF7" w:rsidRPr="006B52DA" w:rsidTr="00C2102E">
        <w:trPr>
          <w:trHeight w:val="332"/>
        </w:trPr>
        <w:tc>
          <w:tcPr>
            <w:tcW w:w="558" w:type="dxa"/>
            <w:shd w:val="clear" w:color="auto" w:fill="8DB3E2"/>
            <w:vAlign w:val="center"/>
          </w:tcPr>
          <w:p w:rsidR="00642FF7" w:rsidRPr="006B52DA" w:rsidRDefault="00642FF7" w:rsidP="00C2102E">
            <w:pPr>
              <w:tabs>
                <w:tab w:val="center" w:pos="1340"/>
              </w:tabs>
              <w:spacing w:after="0" w:line="240" w:lineRule="auto"/>
              <w:rPr>
                <w:rFonts w:ascii="Times New Roman" w:hAnsi="Times New Roman" w:cs="Times New Roman"/>
                <w:b/>
                <w:bCs/>
              </w:rPr>
            </w:pPr>
            <w:r w:rsidRPr="006B52DA">
              <w:rPr>
                <w:rFonts w:ascii="Times New Roman" w:hAnsi="Times New Roman" w:cs="Times New Roman"/>
                <w:b/>
                <w:bCs/>
              </w:rPr>
              <w:t>2c.</w:t>
            </w:r>
          </w:p>
        </w:tc>
        <w:tc>
          <w:tcPr>
            <w:tcW w:w="2070" w:type="dxa"/>
            <w:shd w:val="clear" w:color="auto" w:fill="DBE5F1"/>
            <w:vAlign w:val="center"/>
          </w:tcPr>
          <w:p w:rsidR="00642FF7" w:rsidRPr="006B52DA" w:rsidRDefault="00642FF7" w:rsidP="00C2102E">
            <w:pPr>
              <w:tabs>
                <w:tab w:val="center" w:pos="1340"/>
              </w:tabs>
              <w:spacing w:after="0" w:line="240" w:lineRule="auto"/>
              <w:rPr>
                <w:rFonts w:ascii="Times New Roman" w:hAnsi="Times New Roman" w:cs="Times New Roman"/>
                <w:b/>
                <w:bCs/>
              </w:rPr>
            </w:pPr>
            <w:r w:rsidRPr="006B52DA">
              <w:rPr>
                <w:rFonts w:ascii="Times New Roman" w:hAnsi="Times New Roman" w:cs="Times New Roman"/>
                <w:b/>
                <w:bCs/>
              </w:rPr>
              <w:t>Requirements</w:t>
            </w:r>
          </w:p>
        </w:tc>
        <w:tc>
          <w:tcPr>
            <w:tcW w:w="8388" w:type="dxa"/>
            <w:vAlign w:val="center"/>
          </w:tcPr>
          <w:p w:rsidR="00642FF7" w:rsidRPr="006B52DA" w:rsidRDefault="00642FF7" w:rsidP="00C2102E">
            <w:pPr>
              <w:spacing w:after="0" w:line="240" w:lineRule="auto"/>
              <w:rPr>
                <w:rFonts w:ascii="Times New Roman" w:hAnsi="Times New Roman" w:cs="Times New Roman"/>
              </w:rPr>
            </w:pPr>
            <w:r>
              <w:rPr>
                <w:rFonts w:ascii="Times New Roman" w:hAnsi="Times New Roman" w:cs="Times New Roman"/>
              </w:rPr>
              <w:t>Students will be informed of the assigned prepared excerpt and the date on which the performance measure task will be administered two weeks prior to the date of administration.</w:t>
            </w:r>
          </w:p>
        </w:tc>
      </w:tr>
      <w:tr w:rsidR="00642FF7" w:rsidRPr="006B52DA" w:rsidTr="00C2102E">
        <w:trPr>
          <w:trHeight w:val="458"/>
        </w:trPr>
        <w:tc>
          <w:tcPr>
            <w:tcW w:w="558" w:type="dxa"/>
            <w:shd w:val="clear" w:color="auto" w:fill="8DB3E2"/>
            <w:vAlign w:val="center"/>
          </w:tcPr>
          <w:p w:rsidR="00642FF7" w:rsidRPr="006B52DA" w:rsidRDefault="00642FF7" w:rsidP="00C2102E">
            <w:pPr>
              <w:tabs>
                <w:tab w:val="center" w:pos="1340"/>
              </w:tabs>
              <w:spacing w:after="0" w:line="240" w:lineRule="auto"/>
              <w:rPr>
                <w:rFonts w:ascii="Times New Roman" w:hAnsi="Times New Roman" w:cs="Times New Roman"/>
                <w:b/>
                <w:bCs/>
              </w:rPr>
            </w:pPr>
            <w:r w:rsidRPr="006B52DA">
              <w:rPr>
                <w:rFonts w:ascii="Times New Roman" w:hAnsi="Times New Roman" w:cs="Times New Roman"/>
                <w:b/>
                <w:bCs/>
              </w:rPr>
              <w:t>2d.</w:t>
            </w:r>
          </w:p>
        </w:tc>
        <w:tc>
          <w:tcPr>
            <w:tcW w:w="2070" w:type="dxa"/>
            <w:shd w:val="clear" w:color="auto" w:fill="DBE5F1"/>
            <w:vAlign w:val="center"/>
          </w:tcPr>
          <w:p w:rsidR="00642FF7" w:rsidRPr="006B52DA" w:rsidRDefault="00642FF7" w:rsidP="00C2102E">
            <w:pPr>
              <w:tabs>
                <w:tab w:val="center" w:pos="1340"/>
              </w:tabs>
              <w:spacing w:after="0" w:line="240" w:lineRule="auto"/>
              <w:rPr>
                <w:rFonts w:ascii="Times New Roman" w:hAnsi="Times New Roman" w:cs="Times New Roman"/>
                <w:b/>
                <w:bCs/>
              </w:rPr>
            </w:pPr>
            <w:r w:rsidRPr="006B52DA">
              <w:rPr>
                <w:rFonts w:ascii="Times New Roman" w:hAnsi="Times New Roman" w:cs="Times New Roman"/>
                <w:b/>
                <w:bCs/>
              </w:rPr>
              <w:t>Products</w:t>
            </w:r>
          </w:p>
        </w:tc>
        <w:tc>
          <w:tcPr>
            <w:tcW w:w="8388" w:type="dxa"/>
            <w:vAlign w:val="center"/>
          </w:tcPr>
          <w:p w:rsidR="00642FF7" w:rsidRPr="006B52DA" w:rsidRDefault="00642FF7" w:rsidP="00C2102E">
            <w:pPr>
              <w:spacing w:after="0" w:line="240" w:lineRule="auto"/>
              <w:rPr>
                <w:rFonts w:ascii="Times New Roman" w:hAnsi="Times New Roman" w:cs="Times New Roman"/>
              </w:rPr>
            </w:pPr>
            <w:r>
              <w:rPr>
                <w:rFonts w:ascii="Times New Roman" w:hAnsi="Times New Roman" w:cs="Times New Roman"/>
              </w:rPr>
              <w:t>An audio or audio/video recording of the performance will be generated.</w:t>
            </w:r>
          </w:p>
        </w:tc>
      </w:tr>
    </w:tbl>
    <w:p w:rsidR="00642FF7" w:rsidRPr="006B52DA" w:rsidRDefault="00642FF7" w:rsidP="00642FF7">
      <w:pPr>
        <w:spacing w:after="0"/>
        <w:rPr>
          <w:rFonts w:ascii="Times New Roman" w:hAnsi="Times New Roman" w:cs="Times New Roman"/>
          <w:sz w:val="16"/>
          <w:szCs w:val="16"/>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070"/>
        <w:gridCol w:w="8394"/>
      </w:tblGrid>
      <w:tr w:rsidR="00642FF7" w:rsidRPr="006B52DA" w:rsidTr="00C2102E">
        <w:trPr>
          <w:trHeight w:val="305"/>
          <w:jc w:val="center"/>
        </w:trPr>
        <w:tc>
          <w:tcPr>
            <w:tcW w:w="11029" w:type="dxa"/>
            <w:gridSpan w:val="3"/>
            <w:shd w:val="clear" w:color="auto" w:fill="8DB3E2"/>
          </w:tcPr>
          <w:p w:rsidR="00642FF7" w:rsidRPr="006B52DA" w:rsidRDefault="00642FF7" w:rsidP="00C2102E">
            <w:pPr>
              <w:pStyle w:val="ListParagraph"/>
              <w:numPr>
                <w:ilvl w:val="0"/>
                <w:numId w:val="1"/>
              </w:numPr>
              <w:spacing w:after="0" w:line="240" w:lineRule="auto"/>
              <w:jc w:val="center"/>
              <w:rPr>
                <w:rFonts w:ascii="Times New Roman" w:hAnsi="Times New Roman" w:cs="Times New Roman"/>
                <w:b/>
                <w:bCs/>
                <w:sz w:val="24"/>
                <w:szCs w:val="24"/>
              </w:rPr>
            </w:pPr>
            <w:r w:rsidRPr="006B52DA">
              <w:rPr>
                <w:rFonts w:ascii="Times New Roman" w:hAnsi="Times New Roman" w:cs="Times New Roman"/>
                <w:b/>
                <w:bCs/>
                <w:sz w:val="24"/>
                <w:szCs w:val="24"/>
              </w:rPr>
              <w:t xml:space="preserve">Scoring (Teacher) </w:t>
            </w:r>
          </w:p>
        </w:tc>
      </w:tr>
      <w:tr w:rsidR="00642FF7" w:rsidRPr="006B52DA" w:rsidTr="00C2102E">
        <w:trPr>
          <w:trHeight w:val="413"/>
          <w:jc w:val="center"/>
        </w:trPr>
        <w:tc>
          <w:tcPr>
            <w:tcW w:w="565" w:type="dxa"/>
            <w:shd w:val="clear" w:color="auto" w:fill="8DB3E2"/>
            <w:vAlign w:val="center"/>
          </w:tcPr>
          <w:p w:rsidR="00642FF7" w:rsidRPr="006B52DA" w:rsidRDefault="00642FF7" w:rsidP="00C2102E">
            <w:pPr>
              <w:tabs>
                <w:tab w:val="left" w:pos="4627"/>
              </w:tabs>
              <w:spacing w:after="0" w:line="240" w:lineRule="auto"/>
              <w:rPr>
                <w:rFonts w:ascii="Times New Roman" w:hAnsi="Times New Roman" w:cs="Times New Roman"/>
                <w:b/>
                <w:bCs/>
              </w:rPr>
            </w:pPr>
            <w:r w:rsidRPr="006B52DA">
              <w:rPr>
                <w:rFonts w:ascii="Times New Roman" w:hAnsi="Times New Roman" w:cs="Times New Roman"/>
                <w:b/>
                <w:bCs/>
              </w:rPr>
              <w:t>3a.</w:t>
            </w:r>
          </w:p>
        </w:tc>
        <w:tc>
          <w:tcPr>
            <w:tcW w:w="2070" w:type="dxa"/>
            <w:shd w:val="clear" w:color="auto" w:fill="DBE5F1" w:themeFill="accent1" w:themeFillTint="33"/>
            <w:vAlign w:val="center"/>
          </w:tcPr>
          <w:p w:rsidR="00642FF7" w:rsidRPr="006B52DA" w:rsidRDefault="00642FF7" w:rsidP="00C2102E">
            <w:pPr>
              <w:tabs>
                <w:tab w:val="left" w:pos="4627"/>
              </w:tabs>
              <w:spacing w:after="0" w:line="240" w:lineRule="auto"/>
              <w:rPr>
                <w:rFonts w:ascii="Times New Roman" w:hAnsi="Times New Roman" w:cs="Times New Roman"/>
                <w:b/>
                <w:bCs/>
              </w:rPr>
            </w:pPr>
            <w:r w:rsidRPr="006B52DA">
              <w:rPr>
                <w:rFonts w:ascii="Times New Roman" w:hAnsi="Times New Roman" w:cs="Times New Roman"/>
                <w:b/>
                <w:bCs/>
              </w:rPr>
              <w:t>Scoring Tools</w:t>
            </w:r>
          </w:p>
        </w:tc>
        <w:tc>
          <w:tcPr>
            <w:tcW w:w="8394" w:type="dxa"/>
            <w:vAlign w:val="center"/>
          </w:tcPr>
          <w:p w:rsidR="00642FF7" w:rsidRPr="00C65BF3" w:rsidRDefault="00642FF7" w:rsidP="00C2102E">
            <w:pPr>
              <w:pStyle w:val="NoSpacing"/>
              <w:rPr>
                <w:rFonts w:ascii="Times New Roman" w:hAnsi="Times New Roman" w:cs="Times New Roman"/>
              </w:rPr>
            </w:pPr>
            <w:r w:rsidRPr="00C65BF3">
              <w:rPr>
                <w:rFonts w:ascii="Times New Roman" w:hAnsi="Times New Roman" w:cs="Times New Roman"/>
              </w:rPr>
              <w:t>Elementary Instrumental Music IPA Student Evaluation Rubric</w:t>
            </w:r>
          </w:p>
        </w:tc>
      </w:tr>
      <w:tr w:rsidR="00642FF7" w:rsidRPr="006B52DA" w:rsidTr="00C2102E">
        <w:trPr>
          <w:trHeight w:val="161"/>
          <w:jc w:val="center"/>
        </w:trPr>
        <w:tc>
          <w:tcPr>
            <w:tcW w:w="11029" w:type="dxa"/>
            <w:gridSpan w:val="3"/>
            <w:shd w:val="clear" w:color="auto" w:fill="auto"/>
            <w:vAlign w:val="center"/>
          </w:tcPr>
          <w:p w:rsidR="00642FF7" w:rsidRPr="00E232B4" w:rsidRDefault="00642FF7" w:rsidP="00C2102E">
            <w:pPr>
              <w:pStyle w:val="NoSpacing"/>
              <w:jc w:val="center"/>
              <w:rPr>
                <w:rFonts w:ascii="Berlin Sans FB Demi" w:hAnsi="Berlin Sans FB Demi"/>
                <w:b/>
                <w:u w:val="single"/>
              </w:rPr>
            </w:pPr>
            <w:r>
              <w:rPr>
                <w:rFonts w:ascii="Berlin Sans FB Demi" w:hAnsi="Berlin Sans FB Demi"/>
                <w:b/>
                <w:u w:val="single"/>
              </w:rPr>
              <w:lastRenderedPageBreak/>
              <w:t xml:space="preserve">Elementary </w:t>
            </w:r>
            <w:r w:rsidRPr="00E232B4">
              <w:rPr>
                <w:rFonts w:ascii="Berlin Sans FB Demi" w:hAnsi="Berlin Sans FB Demi"/>
                <w:b/>
                <w:u w:val="single"/>
              </w:rPr>
              <w:t xml:space="preserve">Instrumental </w:t>
            </w:r>
            <w:r>
              <w:rPr>
                <w:rFonts w:ascii="Berlin Sans FB Demi" w:hAnsi="Berlin Sans FB Demi"/>
                <w:b/>
                <w:u w:val="single"/>
              </w:rPr>
              <w:t xml:space="preserve">Music IPA </w:t>
            </w:r>
            <w:r w:rsidRPr="00E232B4">
              <w:rPr>
                <w:rFonts w:ascii="Berlin Sans FB Demi" w:hAnsi="Berlin Sans FB Demi"/>
                <w:b/>
                <w:u w:val="single"/>
              </w:rPr>
              <w:t>Student Evaluation</w:t>
            </w:r>
            <w:r>
              <w:rPr>
                <w:rFonts w:ascii="Berlin Sans FB Demi" w:hAnsi="Berlin Sans FB Demi"/>
                <w:b/>
                <w:u w:val="single"/>
              </w:rPr>
              <w:t xml:space="preserve"> Rubric</w:t>
            </w:r>
          </w:p>
          <w:p w:rsidR="00642FF7" w:rsidRDefault="00642FF7" w:rsidP="00C2102E">
            <w:pPr>
              <w:pStyle w:val="NoSpacing"/>
              <w:jc w:val="center"/>
              <w:rPr>
                <w:color w:val="FF0000"/>
              </w:rPr>
            </w:pPr>
            <w:r>
              <w:rPr>
                <w:color w:val="FF0000"/>
              </w:rPr>
              <w:t>*Note that this is a generic form that is meant to be altered for instrument specific skills.</w:t>
            </w:r>
          </w:p>
          <w:p w:rsidR="00642FF7" w:rsidRPr="00712EBA" w:rsidRDefault="00642FF7" w:rsidP="00C2102E">
            <w:pPr>
              <w:pStyle w:val="NoSpacing"/>
              <w:jc w:val="center"/>
              <w:rPr>
                <w:color w:val="FF0000"/>
                <w:sz w:val="16"/>
                <w:szCs w:val="16"/>
              </w:rPr>
            </w:pPr>
          </w:p>
          <w:p w:rsidR="00642FF7" w:rsidRDefault="00642FF7" w:rsidP="00C2102E">
            <w:pPr>
              <w:pStyle w:val="NoSpacing"/>
              <w:rPr>
                <w:b/>
              </w:rPr>
            </w:pPr>
            <w:r w:rsidRPr="00EC49CA">
              <w:rPr>
                <w:b/>
              </w:rPr>
              <w:t>Student Name ______________________________</w:t>
            </w:r>
            <w:r w:rsidRPr="00EC49CA">
              <w:rPr>
                <w:b/>
              </w:rPr>
              <w:tab/>
            </w:r>
            <w:r>
              <w:rPr>
                <w:b/>
              </w:rPr>
              <w:t xml:space="preserve">                  </w:t>
            </w:r>
            <w:r w:rsidRPr="00EC49CA">
              <w:rPr>
                <w:b/>
              </w:rPr>
              <w:t xml:space="preserve"> Student Instrument ___________________________</w:t>
            </w:r>
          </w:p>
          <w:p w:rsidR="00642FF7" w:rsidRPr="00712EBA" w:rsidRDefault="00642FF7" w:rsidP="00C2102E">
            <w:pPr>
              <w:pStyle w:val="NoSpacing"/>
              <w:rPr>
                <w:b/>
                <w:sz w:val="16"/>
                <w:szCs w:val="16"/>
              </w:rPr>
            </w:pPr>
          </w:p>
          <w:p w:rsidR="00642FF7" w:rsidRDefault="00642FF7" w:rsidP="00C2102E">
            <w:pPr>
              <w:pStyle w:val="NoSpacing"/>
              <w:rPr>
                <w:b/>
              </w:rPr>
            </w:pPr>
            <w:r>
              <w:rPr>
                <w:b/>
              </w:rPr>
              <w:t>Date of Evaluation __________________________</w:t>
            </w:r>
            <w:r>
              <w:rPr>
                <w:b/>
              </w:rPr>
              <w:tab/>
            </w:r>
            <w:r>
              <w:rPr>
                <w:b/>
              </w:rPr>
              <w:tab/>
              <w:t xml:space="preserve">     Assessment Number (circle one)</w:t>
            </w:r>
            <w:r>
              <w:rPr>
                <w:b/>
              </w:rPr>
              <w:tab/>
              <w:t>1</w:t>
            </w:r>
            <w:r>
              <w:rPr>
                <w:b/>
              </w:rPr>
              <w:tab/>
              <w:t>2</w:t>
            </w:r>
          </w:p>
          <w:p w:rsidR="00642FF7" w:rsidRPr="00712EBA" w:rsidRDefault="00642FF7" w:rsidP="00C2102E">
            <w:pPr>
              <w:pStyle w:val="NoSpacing"/>
              <w:rPr>
                <w:b/>
                <w:sz w:val="16"/>
                <w:szCs w:val="16"/>
              </w:rPr>
            </w:pPr>
          </w:p>
          <w:p w:rsidR="00642FF7" w:rsidRDefault="00642FF7" w:rsidP="00C2102E">
            <w:pPr>
              <w:pStyle w:val="NoSpacing"/>
            </w:pPr>
            <w:r w:rsidRPr="00E232B4">
              <w:rPr>
                <w:b/>
                <w:u w:val="single"/>
              </w:rPr>
              <w:t>Task</w:t>
            </w:r>
            <w:r>
              <w:t>:  The students will sight read tonal and rhythmic patterns (a melody, if preferred) and will perform a short prepared excerpt.</w:t>
            </w:r>
          </w:p>
          <w:p w:rsidR="00642FF7" w:rsidRPr="00712EBA" w:rsidRDefault="00642FF7" w:rsidP="00C2102E">
            <w:pPr>
              <w:pStyle w:val="NoSpacing"/>
              <w:rPr>
                <w:sz w:val="16"/>
                <w:szCs w:val="16"/>
              </w:rPr>
            </w:pPr>
          </w:p>
          <w:p w:rsidR="00642FF7" w:rsidRDefault="00642FF7" w:rsidP="00C2102E">
            <w:pPr>
              <w:pStyle w:val="NoSpacing"/>
            </w:pPr>
            <w:r>
              <w:t>Specific Sight Reading Task____________________________________________________________________________</w:t>
            </w:r>
          </w:p>
          <w:p w:rsidR="00642FF7" w:rsidRPr="00712EBA" w:rsidRDefault="00642FF7" w:rsidP="00C2102E">
            <w:pPr>
              <w:pStyle w:val="NoSpacing"/>
              <w:rPr>
                <w:sz w:val="16"/>
                <w:szCs w:val="16"/>
              </w:rPr>
            </w:pPr>
          </w:p>
          <w:p w:rsidR="00642FF7" w:rsidRDefault="00642FF7" w:rsidP="00C2102E">
            <w:pPr>
              <w:pStyle w:val="NoSpacing"/>
            </w:pPr>
            <w:r>
              <w:t>Specific Prepared Excerpt_____________________________________________________________________________</w:t>
            </w:r>
          </w:p>
          <w:p w:rsidR="00642FF7" w:rsidRPr="00712EBA" w:rsidRDefault="00642FF7" w:rsidP="00C2102E">
            <w:pPr>
              <w:pStyle w:val="NoSpacing"/>
              <w:jc w:val="center"/>
              <w:rPr>
                <w:b/>
                <w:sz w:val="16"/>
                <w:szCs w:val="16"/>
                <w:u w:val="single"/>
              </w:rPr>
            </w:pPr>
          </w:p>
          <w:p w:rsidR="00642FF7" w:rsidRPr="00E232B4" w:rsidRDefault="00642FF7" w:rsidP="00C2102E">
            <w:pPr>
              <w:pStyle w:val="NoSpacing"/>
              <w:jc w:val="center"/>
              <w:rPr>
                <w:b/>
                <w:u w:val="single"/>
              </w:rPr>
            </w:pPr>
            <w:r w:rsidRPr="00E232B4">
              <w:rPr>
                <w:b/>
                <w:u w:val="single"/>
              </w:rPr>
              <w:t>Evaluation</w:t>
            </w:r>
          </w:p>
          <w:p w:rsidR="00642FF7" w:rsidRDefault="00642FF7" w:rsidP="00C2102E">
            <w:pPr>
              <w:pStyle w:val="NoSpacing"/>
            </w:pPr>
            <w:r>
              <w:t>C = Student CONSISTENTLY MEETS the performance criteria.</w:t>
            </w:r>
          </w:p>
          <w:p w:rsidR="00642FF7" w:rsidRDefault="00642FF7" w:rsidP="00C2102E">
            <w:pPr>
              <w:pStyle w:val="NoSpacing"/>
            </w:pPr>
            <w:r>
              <w:t>U = Student USUALLY MEETS the performance criteria.</w:t>
            </w:r>
          </w:p>
          <w:p w:rsidR="00642FF7" w:rsidRDefault="00642FF7" w:rsidP="00C2102E">
            <w:pPr>
              <w:pStyle w:val="NoSpacing"/>
            </w:pPr>
            <w:r>
              <w:t>R = Student RARELY MEETS the performance criteria.</w:t>
            </w:r>
          </w:p>
          <w:p w:rsidR="00642FF7" w:rsidRDefault="00642FF7" w:rsidP="00C2102E">
            <w:pPr>
              <w:pStyle w:val="NoSpacing"/>
            </w:pPr>
          </w:p>
          <w:tbl>
            <w:tblPr>
              <w:tblStyle w:val="TableGrid"/>
              <w:tblW w:w="0" w:type="auto"/>
              <w:tblLook w:val="04A0" w:firstRow="1" w:lastRow="0" w:firstColumn="1" w:lastColumn="0" w:noHBand="0" w:noVBand="1"/>
            </w:tblPr>
            <w:tblGrid>
              <w:gridCol w:w="333"/>
              <w:gridCol w:w="360"/>
              <w:gridCol w:w="340"/>
              <w:gridCol w:w="9770"/>
            </w:tblGrid>
            <w:tr w:rsidR="00642FF7" w:rsidTr="00C2102E">
              <w:tc>
                <w:tcPr>
                  <w:tcW w:w="288" w:type="dxa"/>
                </w:tcPr>
                <w:p w:rsidR="00642FF7" w:rsidRPr="00C06A21" w:rsidRDefault="00642FF7" w:rsidP="00C2102E">
                  <w:pPr>
                    <w:pStyle w:val="NoSpacing"/>
                    <w:jc w:val="center"/>
                    <w:rPr>
                      <w:b/>
                    </w:rPr>
                  </w:pPr>
                  <w:r>
                    <w:rPr>
                      <w:b/>
                    </w:rPr>
                    <w:t>C</w:t>
                  </w:r>
                </w:p>
              </w:tc>
              <w:tc>
                <w:tcPr>
                  <w:tcW w:w="270" w:type="dxa"/>
                </w:tcPr>
                <w:p w:rsidR="00642FF7" w:rsidRPr="00C06A21" w:rsidRDefault="00642FF7" w:rsidP="00C2102E">
                  <w:pPr>
                    <w:pStyle w:val="NoSpacing"/>
                    <w:jc w:val="center"/>
                    <w:rPr>
                      <w:b/>
                    </w:rPr>
                  </w:pPr>
                  <w:r>
                    <w:rPr>
                      <w:b/>
                    </w:rPr>
                    <w:t>U</w:t>
                  </w:r>
                </w:p>
              </w:tc>
              <w:tc>
                <w:tcPr>
                  <w:tcW w:w="270" w:type="dxa"/>
                </w:tcPr>
                <w:p w:rsidR="00642FF7" w:rsidRPr="00C06A21" w:rsidRDefault="00642FF7" w:rsidP="00C2102E">
                  <w:pPr>
                    <w:pStyle w:val="NoSpacing"/>
                    <w:jc w:val="center"/>
                    <w:rPr>
                      <w:b/>
                    </w:rPr>
                  </w:pPr>
                  <w:r>
                    <w:rPr>
                      <w:b/>
                    </w:rPr>
                    <w:t>R</w:t>
                  </w:r>
                </w:p>
              </w:tc>
              <w:tc>
                <w:tcPr>
                  <w:tcW w:w="10188" w:type="dxa"/>
                </w:tcPr>
                <w:p w:rsidR="00642FF7" w:rsidRPr="00C06A21" w:rsidRDefault="00642FF7" w:rsidP="00C2102E">
                  <w:pPr>
                    <w:pStyle w:val="NoSpacing"/>
                    <w:jc w:val="center"/>
                    <w:rPr>
                      <w:b/>
                    </w:rPr>
                  </w:pPr>
                  <w:r>
                    <w:rPr>
                      <w:b/>
                    </w:rPr>
                    <w:t>Sight Reading Performance C</w:t>
                  </w:r>
                  <w:r w:rsidRPr="00E0258F">
                    <w:rPr>
                      <w:b/>
                    </w:rPr>
                    <w:t>riteria</w:t>
                  </w:r>
                </w:p>
              </w:tc>
            </w:tr>
            <w:tr w:rsidR="00642FF7" w:rsidTr="00C2102E">
              <w:tc>
                <w:tcPr>
                  <w:tcW w:w="288" w:type="dxa"/>
                </w:tcPr>
                <w:p w:rsidR="00642FF7" w:rsidRDefault="00642FF7" w:rsidP="00C2102E">
                  <w:pPr>
                    <w:pStyle w:val="NoSpacing"/>
                  </w:pPr>
                </w:p>
              </w:tc>
              <w:tc>
                <w:tcPr>
                  <w:tcW w:w="270" w:type="dxa"/>
                </w:tcPr>
                <w:p w:rsidR="00642FF7" w:rsidRDefault="00642FF7" w:rsidP="00C2102E">
                  <w:pPr>
                    <w:pStyle w:val="NoSpacing"/>
                  </w:pPr>
                </w:p>
              </w:tc>
              <w:tc>
                <w:tcPr>
                  <w:tcW w:w="270" w:type="dxa"/>
                </w:tcPr>
                <w:p w:rsidR="00642FF7" w:rsidRDefault="00642FF7" w:rsidP="00C2102E">
                  <w:pPr>
                    <w:pStyle w:val="NoSpacing"/>
                  </w:pPr>
                </w:p>
              </w:tc>
              <w:tc>
                <w:tcPr>
                  <w:tcW w:w="10188" w:type="dxa"/>
                </w:tcPr>
                <w:p w:rsidR="00642FF7" w:rsidRDefault="00642FF7" w:rsidP="00C2102E">
                  <w:pPr>
                    <w:pStyle w:val="NoSpacing"/>
                  </w:pPr>
                  <w:r>
                    <w:t xml:space="preserve">Student performs correct pitches. </w:t>
                  </w:r>
                </w:p>
              </w:tc>
            </w:tr>
            <w:tr w:rsidR="00642FF7" w:rsidTr="00C2102E">
              <w:tc>
                <w:tcPr>
                  <w:tcW w:w="288" w:type="dxa"/>
                </w:tcPr>
                <w:p w:rsidR="00642FF7" w:rsidRDefault="00642FF7" w:rsidP="00C2102E">
                  <w:pPr>
                    <w:pStyle w:val="NoSpacing"/>
                  </w:pPr>
                </w:p>
              </w:tc>
              <w:tc>
                <w:tcPr>
                  <w:tcW w:w="270" w:type="dxa"/>
                </w:tcPr>
                <w:p w:rsidR="00642FF7" w:rsidRDefault="00642FF7" w:rsidP="00C2102E">
                  <w:pPr>
                    <w:pStyle w:val="NoSpacing"/>
                  </w:pPr>
                </w:p>
              </w:tc>
              <w:tc>
                <w:tcPr>
                  <w:tcW w:w="270" w:type="dxa"/>
                </w:tcPr>
                <w:p w:rsidR="00642FF7" w:rsidRDefault="00642FF7" w:rsidP="00C2102E">
                  <w:pPr>
                    <w:pStyle w:val="NoSpacing"/>
                  </w:pPr>
                </w:p>
              </w:tc>
              <w:tc>
                <w:tcPr>
                  <w:tcW w:w="10188" w:type="dxa"/>
                </w:tcPr>
                <w:p w:rsidR="00642FF7" w:rsidRDefault="00642FF7" w:rsidP="00C2102E">
                  <w:pPr>
                    <w:pStyle w:val="NoSpacing"/>
                  </w:pPr>
                  <w:r>
                    <w:t>Student performs correct rhythms.</w:t>
                  </w:r>
                </w:p>
              </w:tc>
            </w:tr>
            <w:tr w:rsidR="00642FF7" w:rsidTr="00C2102E">
              <w:tc>
                <w:tcPr>
                  <w:tcW w:w="288" w:type="dxa"/>
                </w:tcPr>
                <w:p w:rsidR="00642FF7" w:rsidRDefault="00642FF7" w:rsidP="00C2102E">
                  <w:pPr>
                    <w:pStyle w:val="NoSpacing"/>
                  </w:pPr>
                </w:p>
              </w:tc>
              <w:tc>
                <w:tcPr>
                  <w:tcW w:w="270" w:type="dxa"/>
                </w:tcPr>
                <w:p w:rsidR="00642FF7" w:rsidRDefault="00642FF7" w:rsidP="00C2102E">
                  <w:pPr>
                    <w:pStyle w:val="NoSpacing"/>
                  </w:pPr>
                </w:p>
              </w:tc>
              <w:tc>
                <w:tcPr>
                  <w:tcW w:w="270" w:type="dxa"/>
                </w:tcPr>
                <w:p w:rsidR="00642FF7" w:rsidRDefault="00642FF7" w:rsidP="00C2102E">
                  <w:pPr>
                    <w:pStyle w:val="NoSpacing"/>
                  </w:pPr>
                </w:p>
              </w:tc>
              <w:tc>
                <w:tcPr>
                  <w:tcW w:w="10188" w:type="dxa"/>
                </w:tcPr>
                <w:p w:rsidR="00642FF7" w:rsidRDefault="00642FF7" w:rsidP="00C2102E">
                  <w:pPr>
                    <w:pStyle w:val="NoSpacing"/>
                  </w:pPr>
                  <w:r>
                    <w:t>Student performs with a steady pulse.</w:t>
                  </w:r>
                </w:p>
              </w:tc>
            </w:tr>
            <w:tr w:rsidR="00642FF7" w:rsidTr="00C2102E">
              <w:tc>
                <w:tcPr>
                  <w:tcW w:w="288" w:type="dxa"/>
                </w:tcPr>
                <w:p w:rsidR="00642FF7" w:rsidRDefault="00642FF7" w:rsidP="00C2102E">
                  <w:pPr>
                    <w:pStyle w:val="NoSpacing"/>
                  </w:pPr>
                </w:p>
              </w:tc>
              <w:tc>
                <w:tcPr>
                  <w:tcW w:w="270" w:type="dxa"/>
                </w:tcPr>
                <w:p w:rsidR="00642FF7" w:rsidRDefault="00642FF7" w:rsidP="00C2102E">
                  <w:pPr>
                    <w:pStyle w:val="NoSpacing"/>
                  </w:pPr>
                </w:p>
              </w:tc>
              <w:tc>
                <w:tcPr>
                  <w:tcW w:w="270" w:type="dxa"/>
                </w:tcPr>
                <w:p w:rsidR="00642FF7" w:rsidRDefault="00642FF7" w:rsidP="00C2102E">
                  <w:pPr>
                    <w:pStyle w:val="NoSpacing"/>
                  </w:pPr>
                </w:p>
              </w:tc>
              <w:tc>
                <w:tcPr>
                  <w:tcW w:w="10188" w:type="dxa"/>
                </w:tcPr>
                <w:p w:rsidR="00642FF7" w:rsidRDefault="00642FF7" w:rsidP="00C2102E">
                  <w:pPr>
                    <w:pStyle w:val="NoSpacing"/>
                  </w:pPr>
                  <w:r>
                    <w:t>Student produces characteristic tone.</w:t>
                  </w:r>
                </w:p>
              </w:tc>
            </w:tr>
          </w:tbl>
          <w:p w:rsidR="00642FF7" w:rsidRPr="00712EBA" w:rsidRDefault="00642FF7" w:rsidP="00C2102E">
            <w:pPr>
              <w:pStyle w:val="NoSpacing"/>
              <w:rPr>
                <w:sz w:val="16"/>
                <w:szCs w:val="16"/>
              </w:rPr>
            </w:pPr>
          </w:p>
          <w:tbl>
            <w:tblPr>
              <w:tblStyle w:val="TableGrid"/>
              <w:tblW w:w="0" w:type="auto"/>
              <w:tblLook w:val="04A0" w:firstRow="1" w:lastRow="0" w:firstColumn="1" w:lastColumn="0" w:noHBand="0" w:noVBand="1"/>
            </w:tblPr>
            <w:tblGrid>
              <w:gridCol w:w="376"/>
              <w:gridCol w:w="360"/>
              <w:gridCol w:w="360"/>
              <w:gridCol w:w="9707"/>
            </w:tblGrid>
            <w:tr w:rsidR="00642FF7" w:rsidTr="00C2102E">
              <w:tc>
                <w:tcPr>
                  <w:tcW w:w="378" w:type="dxa"/>
                </w:tcPr>
                <w:p w:rsidR="00642FF7" w:rsidRPr="00C06A21" w:rsidRDefault="00642FF7" w:rsidP="00C2102E">
                  <w:pPr>
                    <w:pStyle w:val="NoSpacing"/>
                    <w:jc w:val="center"/>
                    <w:rPr>
                      <w:b/>
                    </w:rPr>
                  </w:pPr>
                  <w:r>
                    <w:rPr>
                      <w:b/>
                    </w:rPr>
                    <w:t>C</w:t>
                  </w:r>
                </w:p>
              </w:tc>
              <w:tc>
                <w:tcPr>
                  <w:tcW w:w="360" w:type="dxa"/>
                </w:tcPr>
                <w:p w:rsidR="00642FF7" w:rsidRPr="00C06A21" w:rsidRDefault="00642FF7" w:rsidP="00C2102E">
                  <w:pPr>
                    <w:pStyle w:val="NoSpacing"/>
                    <w:jc w:val="center"/>
                    <w:rPr>
                      <w:b/>
                    </w:rPr>
                  </w:pPr>
                  <w:r>
                    <w:rPr>
                      <w:b/>
                    </w:rPr>
                    <w:t>U</w:t>
                  </w:r>
                </w:p>
              </w:tc>
              <w:tc>
                <w:tcPr>
                  <w:tcW w:w="360" w:type="dxa"/>
                </w:tcPr>
                <w:p w:rsidR="00642FF7" w:rsidRPr="00C06A21" w:rsidRDefault="00642FF7" w:rsidP="00C2102E">
                  <w:pPr>
                    <w:pStyle w:val="NoSpacing"/>
                    <w:jc w:val="center"/>
                    <w:rPr>
                      <w:b/>
                    </w:rPr>
                  </w:pPr>
                  <w:r>
                    <w:rPr>
                      <w:b/>
                    </w:rPr>
                    <w:t>R</w:t>
                  </w:r>
                </w:p>
              </w:tc>
              <w:tc>
                <w:tcPr>
                  <w:tcW w:w="9918" w:type="dxa"/>
                </w:tcPr>
                <w:p w:rsidR="00642FF7" w:rsidRPr="00C06A21" w:rsidRDefault="00642FF7" w:rsidP="00C2102E">
                  <w:pPr>
                    <w:pStyle w:val="NoSpacing"/>
                    <w:jc w:val="center"/>
                    <w:rPr>
                      <w:b/>
                    </w:rPr>
                  </w:pPr>
                  <w:r w:rsidRPr="00C06A21">
                    <w:rPr>
                      <w:b/>
                    </w:rPr>
                    <w:t xml:space="preserve">Prepared Excerpt </w:t>
                  </w:r>
                  <w:r>
                    <w:rPr>
                      <w:b/>
                    </w:rPr>
                    <w:t>Performance C</w:t>
                  </w:r>
                  <w:r w:rsidRPr="00E0258F">
                    <w:rPr>
                      <w:b/>
                    </w:rPr>
                    <w:t>riteria</w:t>
                  </w:r>
                </w:p>
              </w:tc>
            </w:tr>
            <w:tr w:rsidR="00642FF7" w:rsidTr="00C2102E">
              <w:tc>
                <w:tcPr>
                  <w:tcW w:w="378" w:type="dxa"/>
                </w:tcPr>
                <w:p w:rsidR="00642FF7" w:rsidRDefault="00642FF7" w:rsidP="00C2102E">
                  <w:pPr>
                    <w:pStyle w:val="NoSpacing"/>
                  </w:pPr>
                </w:p>
              </w:tc>
              <w:tc>
                <w:tcPr>
                  <w:tcW w:w="360" w:type="dxa"/>
                </w:tcPr>
                <w:p w:rsidR="00642FF7" w:rsidRDefault="00642FF7" w:rsidP="00C2102E">
                  <w:pPr>
                    <w:pStyle w:val="NoSpacing"/>
                  </w:pPr>
                </w:p>
              </w:tc>
              <w:tc>
                <w:tcPr>
                  <w:tcW w:w="360" w:type="dxa"/>
                </w:tcPr>
                <w:p w:rsidR="00642FF7" w:rsidRDefault="00642FF7" w:rsidP="00C2102E">
                  <w:pPr>
                    <w:pStyle w:val="NoSpacing"/>
                  </w:pPr>
                </w:p>
              </w:tc>
              <w:tc>
                <w:tcPr>
                  <w:tcW w:w="9918" w:type="dxa"/>
                </w:tcPr>
                <w:p w:rsidR="00642FF7" w:rsidRDefault="00642FF7" w:rsidP="00C2102E">
                  <w:pPr>
                    <w:pStyle w:val="NoSpacing"/>
                  </w:pPr>
                  <w:r>
                    <w:t>Student performs correct pitches.</w:t>
                  </w:r>
                </w:p>
              </w:tc>
            </w:tr>
            <w:tr w:rsidR="00642FF7" w:rsidTr="00C2102E">
              <w:tc>
                <w:tcPr>
                  <w:tcW w:w="378" w:type="dxa"/>
                </w:tcPr>
                <w:p w:rsidR="00642FF7" w:rsidRDefault="00642FF7" w:rsidP="00C2102E">
                  <w:pPr>
                    <w:pStyle w:val="NoSpacing"/>
                  </w:pPr>
                </w:p>
              </w:tc>
              <w:tc>
                <w:tcPr>
                  <w:tcW w:w="360" w:type="dxa"/>
                </w:tcPr>
                <w:p w:rsidR="00642FF7" w:rsidRDefault="00642FF7" w:rsidP="00C2102E">
                  <w:pPr>
                    <w:pStyle w:val="NoSpacing"/>
                  </w:pPr>
                </w:p>
              </w:tc>
              <w:tc>
                <w:tcPr>
                  <w:tcW w:w="360" w:type="dxa"/>
                </w:tcPr>
                <w:p w:rsidR="00642FF7" w:rsidRDefault="00642FF7" w:rsidP="00C2102E">
                  <w:pPr>
                    <w:pStyle w:val="NoSpacing"/>
                  </w:pPr>
                </w:p>
              </w:tc>
              <w:tc>
                <w:tcPr>
                  <w:tcW w:w="9918" w:type="dxa"/>
                </w:tcPr>
                <w:p w:rsidR="00642FF7" w:rsidRDefault="00642FF7" w:rsidP="00C2102E">
                  <w:pPr>
                    <w:pStyle w:val="NoSpacing"/>
                  </w:pPr>
                  <w:r>
                    <w:t>Student performs correct rhythms.</w:t>
                  </w:r>
                </w:p>
              </w:tc>
            </w:tr>
            <w:tr w:rsidR="00642FF7" w:rsidTr="00C2102E">
              <w:tc>
                <w:tcPr>
                  <w:tcW w:w="378" w:type="dxa"/>
                </w:tcPr>
                <w:p w:rsidR="00642FF7" w:rsidRDefault="00642FF7" w:rsidP="00C2102E">
                  <w:pPr>
                    <w:pStyle w:val="NoSpacing"/>
                  </w:pPr>
                </w:p>
              </w:tc>
              <w:tc>
                <w:tcPr>
                  <w:tcW w:w="360" w:type="dxa"/>
                </w:tcPr>
                <w:p w:rsidR="00642FF7" w:rsidRDefault="00642FF7" w:rsidP="00C2102E">
                  <w:pPr>
                    <w:pStyle w:val="NoSpacing"/>
                  </w:pPr>
                </w:p>
              </w:tc>
              <w:tc>
                <w:tcPr>
                  <w:tcW w:w="360" w:type="dxa"/>
                </w:tcPr>
                <w:p w:rsidR="00642FF7" w:rsidRDefault="00642FF7" w:rsidP="00C2102E">
                  <w:pPr>
                    <w:pStyle w:val="NoSpacing"/>
                  </w:pPr>
                </w:p>
              </w:tc>
              <w:tc>
                <w:tcPr>
                  <w:tcW w:w="9918" w:type="dxa"/>
                </w:tcPr>
                <w:p w:rsidR="00642FF7" w:rsidRDefault="00642FF7" w:rsidP="00C2102E">
                  <w:pPr>
                    <w:pStyle w:val="NoSpacing"/>
                  </w:pPr>
                  <w:r>
                    <w:t>Student performs with a steady pulse.</w:t>
                  </w:r>
                </w:p>
              </w:tc>
            </w:tr>
            <w:tr w:rsidR="00642FF7" w:rsidTr="00C2102E">
              <w:tc>
                <w:tcPr>
                  <w:tcW w:w="378" w:type="dxa"/>
                </w:tcPr>
                <w:p w:rsidR="00642FF7" w:rsidRDefault="00642FF7" w:rsidP="00C2102E">
                  <w:pPr>
                    <w:pStyle w:val="NoSpacing"/>
                  </w:pPr>
                </w:p>
              </w:tc>
              <w:tc>
                <w:tcPr>
                  <w:tcW w:w="360" w:type="dxa"/>
                </w:tcPr>
                <w:p w:rsidR="00642FF7" w:rsidRDefault="00642FF7" w:rsidP="00C2102E">
                  <w:pPr>
                    <w:pStyle w:val="NoSpacing"/>
                  </w:pPr>
                </w:p>
              </w:tc>
              <w:tc>
                <w:tcPr>
                  <w:tcW w:w="360" w:type="dxa"/>
                </w:tcPr>
                <w:p w:rsidR="00642FF7" w:rsidRDefault="00642FF7" w:rsidP="00C2102E">
                  <w:pPr>
                    <w:pStyle w:val="NoSpacing"/>
                  </w:pPr>
                </w:p>
              </w:tc>
              <w:tc>
                <w:tcPr>
                  <w:tcW w:w="9918" w:type="dxa"/>
                </w:tcPr>
                <w:p w:rsidR="00642FF7" w:rsidRDefault="00642FF7" w:rsidP="00C2102E">
                  <w:pPr>
                    <w:pStyle w:val="NoSpacing"/>
                  </w:pPr>
                  <w:r>
                    <w:t>Student produces characteristic tone.</w:t>
                  </w:r>
                </w:p>
              </w:tc>
            </w:tr>
            <w:tr w:rsidR="00642FF7" w:rsidTr="00C2102E">
              <w:tc>
                <w:tcPr>
                  <w:tcW w:w="378" w:type="dxa"/>
                </w:tcPr>
                <w:p w:rsidR="00642FF7" w:rsidRDefault="00642FF7" w:rsidP="00C2102E">
                  <w:pPr>
                    <w:pStyle w:val="NoSpacing"/>
                  </w:pPr>
                </w:p>
              </w:tc>
              <w:tc>
                <w:tcPr>
                  <w:tcW w:w="360" w:type="dxa"/>
                </w:tcPr>
                <w:p w:rsidR="00642FF7" w:rsidRDefault="00642FF7" w:rsidP="00C2102E">
                  <w:pPr>
                    <w:pStyle w:val="NoSpacing"/>
                  </w:pPr>
                </w:p>
              </w:tc>
              <w:tc>
                <w:tcPr>
                  <w:tcW w:w="360" w:type="dxa"/>
                </w:tcPr>
                <w:p w:rsidR="00642FF7" w:rsidRDefault="00642FF7" w:rsidP="00C2102E">
                  <w:pPr>
                    <w:pStyle w:val="NoSpacing"/>
                  </w:pPr>
                </w:p>
              </w:tc>
              <w:tc>
                <w:tcPr>
                  <w:tcW w:w="9918" w:type="dxa"/>
                </w:tcPr>
                <w:p w:rsidR="00642FF7" w:rsidRDefault="00642FF7" w:rsidP="00C2102E">
                  <w:pPr>
                    <w:pStyle w:val="NoSpacing"/>
                  </w:pPr>
                  <w:r>
                    <w:t>Student performs musical / expressive elements that are contained in the exercise.</w:t>
                  </w:r>
                </w:p>
              </w:tc>
            </w:tr>
          </w:tbl>
          <w:p w:rsidR="00642FF7" w:rsidRPr="00712EBA" w:rsidRDefault="00642FF7" w:rsidP="00C2102E">
            <w:pPr>
              <w:pStyle w:val="NoSpacing"/>
              <w:rPr>
                <w:sz w:val="16"/>
                <w:szCs w:val="16"/>
              </w:rPr>
            </w:pPr>
          </w:p>
          <w:tbl>
            <w:tblPr>
              <w:tblStyle w:val="TableGrid"/>
              <w:tblW w:w="0" w:type="auto"/>
              <w:tblLook w:val="04A0" w:firstRow="1" w:lastRow="0" w:firstColumn="1" w:lastColumn="0" w:noHBand="0" w:noVBand="1"/>
            </w:tblPr>
            <w:tblGrid>
              <w:gridCol w:w="408"/>
              <w:gridCol w:w="360"/>
              <w:gridCol w:w="360"/>
              <w:gridCol w:w="9675"/>
            </w:tblGrid>
            <w:tr w:rsidR="00642FF7" w:rsidTr="00C2102E">
              <w:tc>
                <w:tcPr>
                  <w:tcW w:w="409" w:type="dxa"/>
                </w:tcPr>
                <w:p w:rsidR="00642FF7" w:rsidRPr="00C06A21" w:rsidRDefault="00642FF7" w:rsidP="00C2102E">
                  <w:pPr>
                    <w:pStyle w:val="NoSpacing"/>
                    <w:jc w:val="center"/>
                    <w:rPr>
                      <w:b/>
                    </w:rPr>
                  </w:pPr>
                  <w:r>
                    <w:rPr>
                      <w:b/>
                    </w:rPr>
                    <w:t>C</w:t>
                  </w:r>
                </w:p>
              </w:tc>
              <w:tc>
                <w:tcPr>
                  <w:tcW w:w="360" w:type="dxa"/>
                </w:tcPr>
                <w:p w:rsidR="00642FF7" w:rsidRPr="00C06A21" w:rsidRDefault="00642FF7" w:rsidP="00C2102E">
                  <w:pPr>
                    <w:pStyle w:val="NoSpacing"/>
                    <w:jc w:val="center"/>
                    <w:rPr>
                      <w:b/>
                    </w:rPr>
                  </w:pPr>
                  <w:r>
                    <w:rPr>
                      <w:b/>
                    </w:rPr>
                    <w:t>U</w:t>
                  </w:r>
                </w:p>
              </w:tc>
              <w:tc>
                <w:tcPr>
                  <w:tcW w:w="361" w:type="dxa"/>
                </w:tcPr>
                <w:p w:rsidR="00642FF7" w:rsidRPr="00C06A21" w:rsidRDefault="00642FF7" w:rsidP="00C2102E">
                  <w:pPr>
                    <w:pStyle w:val="NoSpacing"/>
                    <w:jc w:val="center"/>
                    <w:rPr>
                      <w:b/>
                    </w:rPr>
                  </w:pPr>
                  <w:r>
                    <w:rPr>
                      <w:b/>
                    </w:rPr>
                    <w:t>R</w:t>
                  </w:r>
                </w:p>
              </w:tc>
              <w:tc>
                <w:tcPr>
                  <w:tcW w:w="9886" w:type="dxa"/>
                </w:tcPr>
                <w:p w:rsidR="00642FF7" w:rsidRPr="00C06A21" w:rsidRDefault="00642FF7" w:rsidP="00C2102E">
                  <w:pPr>
                    <w:pStyle w:val="NoSpacing"/>
                    <w:jc w:val="center"/>
                    <w:rPr>
                      <w:b/>
                    </w:rPr>
                  </w:pPr>
                  <w:r>
                    <w:rPr>
                      <w:b/>
                    </w:rPr>
                    <w:t>Executive Skill Performance C</w:t>
                  </w:r>
                  <w:r w:rsidRPr="00E0258F">
                    <w:rPr>
                      <w:b/>
                    </w:rPr>
                    <w:t>riteria</w:t>
                  </w:r>
                </w:p>
              </w:tc>
            </w:tr>
            <w:tr w:rsidR="00642FF7" w:rsidTr="00C2102E">
              <w:tc>
                <w:tcPr>
                  <w:tcW w:w="409" w:type="dxa"/>
                </w:tcPr>
                <w:p w:rsidR="00642FF7" w:rsidRDefault="00642FF7" w:rsidP="00C2102E">
                  <w:pPr>
                    <w:pStyle w:val="NoSpacing"/>
                  </w:pPr>
                </w:p>
              </w:tc>
              <w:tc>
                <w:tcPr>
                  <w:tcW w:w="360" w:type="dxa"/>
                </w:tcPr>
                <w:p w:rsidR="00642FF7" w:rsidRDefault="00642FF7" w:rsidP="00C2102E">
                  <w:pPr>
                    <w:pStyle w:val="NoSpacing"/>
                  </w:pPr>
                </w:p>
              </w:tc>
              <w:tc>
                <w:tcPr>
                  <w:tcW w:w="361" w:type="dxa"/>
                </w:tcPr>
                <w:p w:rsidR="00642FF7" w:rsidRDefault="00642FF7" w:rsidP="00C2102E">
                  <w:pPr>
                    <w:pStyle w:val="NoSpacing"/>
                  </w:pPr>
                </w:p>
              </w:tc>
              <w:tc>
                <w:tcPr>
                  <w:tcW w:w="9886" w:type="dxa"/>
                </w:tcPr>
                <w:p w:rsidR="00642FF7" w:rsidRDefault="00642FF7" w:rsidP="00C2102E">
                  <w:pPr>
                    <w:pStyle w:val="NoSpacing"/>
                  </w:pPr>
                  <w:r>
                    <w:t>Posture:  feet on floor, back straight, body erect.</w:t>
                  </w:r>
                </w:p>
              </w:tc>
            </w:tr>
            <w:tr w:rsidR="00642FF7" w:rsidTr="00C2102E">
              <w:tc>
                <w:tcPr>
                  <w:tcW w:w="409" w:type="dxa"/>
                </w:tcPr>
                <w:p w:rsidR="00642FF7" w:rsidRDefault="00642FF7" w:rsidP="00C2102E">
                  <w:pPr>
                    <w:pStyle w:val="NoSpacing"/>
                  </w:pPr>
                </w:p>
              </w:tc>
              <w:tc>
                <w:tcPr>
                  <w:tcW w:w="360" w:type="dxa"/>
                </w:tcPr>
                <w:p w:rsidR="00642FF7" w:rsidRDefault="00642FF7" w:rsidP="00C2102E">
                  <w:pPr>
                    <w:pStyle w:val="NoSpacing"/>
                  </w:pPr>
                </w:p>
              </w:tc>
              <w:tc>
                <w:tcPr>
                  <w:tcW w:w="361" w:type="dxa"/>
                </w:tcPr>
                <w:p w:rsidR="00642FF7" w:rsidRDefault="00642FF7" w:rsidP="00C2102E">
                  <w:pPr>
                    <w:pStyle w:val="NoSpacing"/>
                  </w:pPr>
                </w:p>
              </w:tc>
              <w:tc>
                <w:tcPr>
                  <w:tcW w:w="9886" w:type="dxa"/>
                </w:tcPr>
                <w:p w:rsidR="00642FF7" w:rsidRDefault="00642FF7" w:rsidP="00C2102E">
                  <w:pPr>
                    <w:pStyle w:val="NoSpacing"/>
                  </w:pPr>
                  <w:r>
                    <w:t>Breath is supported with air speed and direction.</w:t>
                  </w:r>
                </w:p>
              </w:tc>
            </w:tr>
            <w:tr w:rsidR="00642FF7" w:rsidTr="00C2102E">
              <w:tc>
                <w:tcPr>
                  <w:tcW w:w="409" w:type="dxa"/>
                </w:tcPr>
                <w:p w:rsidR="00642FF7" w:rsidRDefault="00642FF7" w:rsidP="00C2102E">
                  <w:pPr>
                    <w:pStyle w:val="NoSpacing"/>
                  </w:pPr>
                </w:p>
              </w:tc>
              <w:tc>
                <w:tcPr>
                  <w:tcW w:w="360" w:type="dxa"/>
                </w:tcPr>
                <w:p w:rsidR="00642FF7" w:rsidRDefault="00642FF7" w:rsidP="00C2102E">
                  <w:pPr>
                    <w:pStyle w:val="NoSpacing"/>
                  </w:pPr>
                </w:p>
              </w:tc>
              <w:tc>
                <w:tcPr>
                  <w:tcW w:w="361" w:type="dxa"/>
                </w:tcPr>
                <w:p w:rsidR="00642FF7" w:rsidRDefault="00642FF7" w:rsidP="00C2102E">
                  <w:pPr>
                    <w:pStyle w:val="NoSpacing"/>
                  </w:pPr>
                </w:p>
              </w:tc>
              <w:tc>
                <w:tcPr>
                  <w:tcW w:w="9886" w:type="dxa"/>
                </w:tcPr>
                <w:p w:rsidR="00642FF7" w:rsidRDefault="00642FF7" w:rsidP="00C2102E">
                  <w:pPr>
                    <w:pStyle w:val="NoSpacing"/>
                  </w:pPr>
                  <w:r>
                    <w:t xml:space="preserve">Student can demonstrate correct </w:t>
                  </w:r>
                  <w:r w:rsidRPr="00422A5A">
                    <w:rPr>
                      <w:color w:val="FF0000"/>
                    </w:rPr>
                    <w:t xml:space="preserve">fingerings / bowing techniques, etc.  </w:t>
                  </w:r>
                </w:p>
              </w:tc>
            </w:tr>
          </w:tbl>
          <w:p w:rsidR="00642FF7" w:rsidRPr="00712EBA" w:rsidRDefault="00642FF7" w:rsidP="00C2102E">
            <w:pPr>
              <w:pStyle w:val="NoSpacing"/>
              <w:rPr>
                <w:sz w:val="16"/>
                <w:szCs w:val="16"/>
              </w:rPr>
            </w:pPr>
          </w:p>
          <w:p w:rsidR="00642FF7" w:rsidRPr="008E7254" w:rsidRDefault="00642FF7" w:rsidP="00C2102E">
            <w:pPr>
              <w:pStyle w:val="NoSpacing"/>
              <w:jc w:val="center"/>
              <w:rPr>
                <w:b/>
              </w:rPr>
            </w:pPr>
            <w:r w:rsidRPr="008E7254">
              <w:rPr>
                <w:b/>
              </w:rPr>
              <w:t>Instrument Specific Performance Components (embouchure and hand position)</w:t>
            </w:r>
          </w:p>
          <w:p w:rsidR="00642FF7" w:rsidRPr="00712EBA" w:rsidRDefault="00642FF7" w:rsidP="00C2102E">
            <w:pPr>
              <w:pStyle w:val="NoSpacing"/>
              <w:rPr>
                <w:sz w:val="16"/>
                <w:szCs w:val="16"/>
              </w:rPr>
            </w:pPr>
          </w:p>
          <w:tbl>
            <w:tblPr>
              <w:tblStyle w:val="TableGrid"/>
              <w:tblW w:w="0" w:type="auto"/>
              <w:tblLook w:val="04A0" w:firstRow="1" w:lastRow="0" w:firstColumn="1" w:lastColumn="0" w:noHBand="0" w:noVBand="1"/>
            </w:tblPr>
            <w:tblGrid>
              <w:gridCol w:w="393"/>
              <w:gridCol w:w="395"/>
              <w:gridCol w:w="394"/>
              <w:gridCol w:w="3876"/>
              <w:gridCol w:w="442"/>
              <w:gridCol w:w="401"/>
              <w:gridCol w:w="402"/>
              <w:gridCol w:w="401"/>
              <w:gridCol w:w="4099"/>
            </w:tblGrid>
            <w:tr w:rsidR="00642FF7" w:rsidRPr="004C4D51" w:rsidTr="00C2102E">
              <w:tc>
                <w:tcPr>
                  <w:tcW w:w="393" w:type="dxa"/>
                </w:tcPr>
                <w:p w:rsidR="00642FF7" w:rsidRPr="004C4D51" w:rsidRDefault="00642FF7" w:rsidP="00C2102E">
                  <w:pPr>
                    <w:pStyle w:val="NoSpacing"/>
                    <w:jc w:val="center"/>
                    <w:rPr>
                      <w:b/>
                    </w:rPr>
                  </w:pPr>
                  <w:r w:rsidRPr="004C4D51">
                    <w:rPr>
                      <w:b/>
                    </w:rPr>
                    <w:t>C</w:t>
                  </w:r>
                </w:p>
              </w:tc>
              <w:tc>
                <w:tcPr>
                  <w:tcW w:w="395" w:type="dxa"/>
                </w:tcPr>
                <w:p w:rsidR="00642FF7" w:rsidRPr="004C4D51" w:rsidRDefault="00642FF7" w:rsidP="00C2102E">
                  <w:pPr>
                    <w:pStyle w:val="NoSpacing"/>
                    <w:jc w:val="center"/>
                    <w:rPr>
                      <w:b/>
                    </w:rPr>
                  </w:pPr>
                  <w:r w:rsidRPr="004C4D51">
                    <w:rPr>
                      <w:b/>
                    </w:rPr>
                    <w:t>U</w:t>
                  </w:r>
                </w:p>
              </w:tc>
              <w:tc>
                <w:tcPr>
                  <w:tcW w:w="394" w:type="dxa"/>
                </w:tcPr>
                <w:p w:rsidR="00642FF7" w:rsidRPr="004C4D51" w:rsidRDefault="00642FF7" w:rsidP="00C2102E">
                  <w:pPr>
                    <w:pStyle w:val="NoSpacing"/>
                    <w:jc w:val="center"/>
                    <w:rPr>
                      <w:b/>
                    </w:rPr>
                  </w:pPr>
                  <w:r w:rsidRPr="004C4D51">
                    <w:rPr>
                      <w:b/>
                    </w:rPr>
                    <w:t>R</w:t>
                  </w:r>
                </w:p>
              </w:tc>
              <w:tc>
                <w:tcPr>
                  <w:tcW w:w="3876" w:type="dxa"/>
                  <w:tcBorders>
                    <w:right w:val="single" w:sz="4" w:space="0" w:color="auto"/>
                  </w:tcBorders>
                </w:tcPr>
                <w:p w:rsidR="00642FF7" w:rsidRPr="004C4D51" w:rsidRDefault="00642FF7" w:rsidP="00C2102E">
                  <w:pPr>
                    <w:pStyle w:val="NoSpacing"/>
                    <w:jc w:val="center"/>
                    <w:rPr>
                      <w:b/>
                    </w:rPr>
                  </w:pPr>
                  <w:r w:rsidRPr="004C4D51">
                    <w:rPr>
                      <w:b/>
                    </w:rPr>
                    <w:t xml:space="preserve">Embouchure Checklist </w:t>
                  </w:r>
                  <w:r w:rsidRPr="004C4D51">
                    <w:rPr>
                      <w:b/>
                      <w:i/>
                      <w:sz w:val="20"/>
                      <w:szCs w:val="20"/>
                    </w:rPr>
                    <w:t>(where applicable)</w:t>
                  </w:r>
                </w:p>
              </w:tc>
              <w:tc>
                <w:tcPr>
                  <w:tcW w:w="442" w:type="dxa"/>
                  <w:tcBorders>
                    <w:top w:val="nil"/>
                    <w:left w:val="single" w:sz="4" w:space="0" w:color="auto"/>
                    <w:bottom w:val="nil"/>
                    <w:right w:val="single" w:sz="4" w:space="0" w:color="auto"/>
                  </w:tcBorders>
                </w:tcPr>
                <w:p w:rsidR="00642FF7" w:rsidRPr="004C4D51" w:rsidRDefault="00642FF7" w:rsidP="00C2102E">
                  <w:pPr>
                    <w:pStyle w:val="NoSpacing"/>
                    <w:jc w:val="center"/>
                    <w:rPr>
                      <w:b/>
                    </w:rPr>
                  </w:pPr>
                </w:p>
              </w:tc>
              <w:tc>
                <w:tcPr>
                  <w:tcW w:w="401" w:type="dxa"/>
                  <w:tcBorders>
                    <w:left w:val="single" w:sz="4" w:space="0" w:color="auto"/>
                  </w:tcBorders>
                </w:tcPr>
                <w:p w:rsidR="00642FF7" w:rsidRPr="004C4D51" w:rsidRDefault="00642FF7" w:rsidP="00C2102E">
                  <w:pPr>
                    <w:pStyle w:val="NoSpacing"/>
                    <w:jc w:val="center"/>
                    <w:rPr>
                      <w:b/>
                    </w:rPr>
                  </w:pPr>
                  <w:r w:rsidRPr="004C4D51">
                    <w:rPr>
                      <w:b/>
                    </w:rPr>
                    <w:t>C</w:t>
                  </w:r>
                </w:p>
              </w:tc>
              <w:tc>
                <w:tcPr>
                  <w:tcW w:w="402" w:type="dxa"/>
                </w:tcPr>
                <w:p w:rsidR="00642FF7" w:rsidRPr="004C4D51" w:rsidRDefault="00642FF7" w:rsidP="00C2102E">
                  <w:pPr>
                    <w:pStyle w:val="NoSpacing"/>
                    <w:jc w:val="center"/>
                    <w:rPr>
                      <w:b/>
                    </w:rPr>
                  </w:pPr>
                  <w:r w:rsidRPr="004C4D51">
                    <w:rPr>
                      <w:b/>
                    </w:rPr>
                    <w:t>U</w:t>
                  </w:r>
                </w:p>
              </w:tc>
              <w:tc>
                <w:tcPr>
                  <w:tcW w:w="401" w:type="dxa"/>
                </w:tcPr>
                <w:p w:rsidR="00642FF7" w:rsidRPr="004C4D51" w:rsidRDefault="00642FF7" w:rsidP="00C2102E">
                  <w:pPr>
                    <w:pStyle w:val="NoSpacing"/>
                    <w:jc w:val="center"/>
                    <w:rPr>
                      <w:b/>
                    </w:rPr>
                  </w:pPr>
                  <w:r w:rsidRPr="004C4D51">
                    <w:rPr>
                      <w:b/>
                    </w:rPr>
                    <w:t>R</w:t>
                  </w:r>
                </w:p>
              </w:tc>
              <w:tc>
                <w:tcPr>
                  <w:tcW w:w="4099" w:type="dxa"/>
                </w:tcPr>
                <w:p w:rsidR="00642FF7" w:rsidRPr="004C4D51" w:rsidRDefault="00642FF7" w:rsidP="00C2102E">
                  <w:pPr>
                    <w:pStyle w:val="NoSpacing"/>
                    <w:jc w:val="center"/>
                    <w:rPr>
                      <w:b/>
                    </w:rPr>
                  </w:pPr>
                  <w:r w:rsidRPr="004C4D51">
                    <w:rPr>
                      <w:b/>
                    </w:rPr>
                    <w:t>Hand Position Checklist</w:t>
                  </w: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Pr="0087393E" w:rsidRDefault="00642FF7" w:rsidP="00C2102E">
                  <w:pPr>
                    <w:pStyle w:val="NoSpacing"/>
                    <w:rPr>
                      <w:color w:val="FF0000"/>
                      <w:sz w:val="20"/>
                      <w:szCs w:val="20"/>
                    </w:rPr>
                  </w:pPr>
                  <w:r w:rsidRPr="0087393E">
                    <w:rPr>
                      <w:color w:val="FF0000"/>
                      <w:sz w:val="20"/>
                      <w:szCs w:val="20"/>
                    </w:rPr>
                    <w:t>Teacher inputs instrument specific data here.</w:t>
                  </w:r>
                </w:p>
              </w:tc>
              <w:tc>
                <w:tcPr>
                  <w:tcW w:w="442" w:type="dxa"/>
                  <w:tcBorders>
                    <w:top w:val="nil"/>
                    <w:left w:val="single" w:sz="4" w:space="0" w:color="auto"/>
                    <w:bottom w:val="nil"/>
                    <w:right w:val="single" w:sz="4" w:space="0" w:color="auto"/>
                  </w:tcBorders>
                </w:tcPr>
                <w:p w:rsidR="00642FF7" w:rsidRPr="0087393E" w:rsidRDefault="00642FF7" w:rsidP="00C2102E">
                  <w:pPr>
                    <w:pStyle w:val="NoSpacing"/>
                    <w:rPr>
                      <w:color w:val="FF0000"/>
                      <w:sz w:val="20"/>
                      <w:szCs w:val="20"/>
                    </w:rPr>
                  </w:pPr>
                </w:p>
              </w:tc>
              <w:tc>
                <w:tcPr>
                  <w:tcW w:w="401" w:type="dxa"/>
                  <w:tcBorders>
                    <w:left w:val="single" w:sz="4" w:space="0" w:color="auto"/>
                  </w:tcBorders>
                </w:tcPr>
                <w:p w:rsidR="00642FF7" w:rsidRPr="0087393E" w:rsidRDefault="00642FF7" w:rsidP="00C2102E">
                  <w:pPr>
                    <w:pStyle w:val="NoSpacing"/>
                    <w:rPr>
                      <w:color w:val="FF0000"/>
                      <w:sz w:val="20"/>
                      <w:szCs w:val="20"/>
                    </w:rPr>
                  </w:pPr>
                </w:p>
              </w:tc>
              <w:tc>
                <w:tcPr>
                  <w:tcW w:w="402" w:type="dxa"/>
                </w:tcPr>
                <w:p w:rsidR="00642FF7" w:rsidRPr="0087393E" w:rsidRDefault="00642FF7" w:rsidP="00C2102E">
                  <w:pPr>
                    <w:pStyle w:val="NoSpacing"/>
                    <w:rPr>
                      <w:color w:val="FF0000"/>
                      <w:sz w:val="20"/>
                      <w:szCs w:val="20"/>
                    </w:rPr>
                  </w:pPr>
                </w:p>
              </w:tc>
              <w:tc>
                <w:tcPr>
                  <w:tcW w:w="401" w:type="dxa"/>
                </w:tcPr>
                <w:p w:rsidR="00642FF7" w:rsidRPr="0087393E" w:rsidRDefault="00642FF7" w:rsidP="00C2102E">
                  <w:pPr>
                    <w:pStyle w:val="NoSpacing"/>
                    <w:rPr>
                      <w:color w:val="FF0000"/>
                      <w:sz w:val="20"/>
                      <w:szCs w:val="20"/>
                    </w:rPr>
                  </w:pPr>
                </w:p>
              </w:tc>
              <w:tc>
                <w:tcPr>
                  <w:tcW w:w="4099" w:type="dxa"/>
                </w:tcPr>
                <w:p w:rsidR="00642FF7" w:rsidRPr="0087393E" w:rsidRDefault="00642FF7" w:rsidP="00C2102E">
                  <w:pPr>
                    <w:pStyle w:val="NoSpacing"/>
                    <w:rPr>
                      <w:color w:val="FF0000"/>
                      <w:sz w:val="20"/>
                      <w:szCs w:val="20"/>
                    </w:rPr>
                  </w:pPr>
                  <w:r w:rsidRPr="0087393E">
                    <w:rPr>
                      <w:color w:val="FF0000"/>
                      <w:sz w:val="20"/>
                      <w:szCs w:val="20"/>
                    </w:rPr>
                    <w:t xml:space="preserve">Teacher inputs instrument specific data here. </w:t>
                  </w: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Pr="00AE5675" w:rsidRDefault="00642FF7" w:rsidP="00C2102E">
                  <w:pPr>
                    <w:pStyle w:val="NoSpacing"/>
                    <w:rPr>
                      <w:color w:val="FF0000"/>
                      <w:sz w:val="20"/>
                      <w:szCs w:val="20"/>
                    </w:rPr>
                  </w:pPr>
                  <w:r w:rsidRPr="00AE5675">
                    <w:rPr>
                      <w:color w:val="FF0000"/>
                      <w:sz w:val="20"/>
                      <w:szCs w:val="20"/>
                    </w:rPr>
                    <w:t>See appendix for recommended components.</w:t>
                  </w: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Pr="00AE5675" w:rsidRDefault="00642FF7" w:rsidP="00C2102E">
                  <w:pPr>
                    <w:pStyle w:val="NoSpacing"/>
                    <w:rPr>
                      <w:color w:val="FF0000"/>
                      <w:sz w:val="20"/>
                      <w:szCs w:val="20"/>
                    </w:rPr>
                  </w:pPr>
                  <w:r w:rsidRPr="00AE5675">
                    <w:rPr>
                      <w:color w:val="FF0000"/>
                      <w:sz w:val="20"/>
                      <w:szCs w:val="20"/>
                    </w:rPr>
                    <w:t>See appendix for recommended components.</w:t>
                  </w: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r w:rsidR="00642FF7" w:rsidTr="00C2102E">
              <w:tc>
                <w:tcPr>
                  <w:tcW w:w="393" w:type="dxa"/>
                </w:tcPr>
                <w:p w:rsidR="00642FF7" w:rsidRDefault="00642FF7" w:rsidP="00C2102E">
                  <w:pPr>
                    <w:pStyle w:val="NoSpacing"/>
                    <w:rPr>
                      <w:sz w:val="20"/>
                      <w:szCs w:val="20"/>
                    </w:rPr>
                  </w:pPr>
                </w:p>
              </w:tc>
              <w:tc>
                <w:tcPr>
                  <w:tcW w:w="395" w:type="dxa"/>
                </w:tcPr>
                <w:p w:rsidR="00642FF7" w:rsidRDefault="00642FF7" w:rsidP="00C2102E">
                  <w:pPr>
                    <w:pStyle w:val="NoSpacing"/>
                    <w:rPr>
                      <w:sz w:val="20"/>
                      <w:szCs w:val="20"/>
                    </w:rPr>
                  </w:pPr>
                </w:p>
              </w:tc>
              <w:tc>
                <w:tcPr>
                  <w:tcW w:w="394" w:type="dxa"/>
                </w:tcPr>
                <w:p w:rsidR="00642FF7" w:rsidRDefault="00642FF7" w:rsidP="00C2102E">
                  <w:pPr>
                    <w:pStyle w:val="NoSpacing"/>
                    <w:rPr>
                      <w:sz w:val="20"/>
                      <w:szCs w:val="20"/>
                    </w:rPr>
                  </w:pPr>
                </w:p>
              </w:tc>
              <w:tc>
                <w:tcPr>
                  <w:tcW w:w="3876" w:type="dxa"/>
                  <w:tcBorders>
                    <w:right w:val="single" w:sz="4" w:space="0" w:color="auto"/>
                  </w:tcBorders>
                </w:tcPr>
                <w:p w:rsidR="00642FF7" w:rsidRDefault="00642FF7" w:rsidP="00C2102E">
                  <w:pPr>
                    <w:pStyle w:val="NoSpacing"/>
                    <w:rPr>
                      <w:sz w:val="20"/>
                      <w:szCs w:val="20"/>
                    </w:rPr>
                  </w:pPr>
                </w:p>
              </w:tc>
              <w:tc>
                <w:tcPr>
                  <w:tcW w:w="442" w:type="dxa"/>
                  <w:tcBorders>
                    <w:top w:val="nil"/>
                    <w:left w:val="single" w:sz="4" w:space="0" w:color="auto"/>
                    <w:bottom w:val="nil"/>
                    <w:right w:val="single" w:sz="4" w:space="0" w:color="auto"/>
                  </w:tcBorders>
                </w:tcPr>
                <w:p w:rsidR="00642FF7" w:rsidRDefault="00642FF7" w:rsidP="00C2102E">
                  <w:pPr>
                    <w:pStyle w:val="NoSpacing"/>
                    <w:rPr>
                      <w:sz w:val="20"/>
                      <w:szCs w:val="20"/>
                    </w:rPr>
                  </w:pPr>
                </w:p>
              </w:tc>
              <w:tc>
                <w:tcPr>
                  <w:tcW w:w="401" w:type="dxa"/>
                  <w:tcBorders>
                    <w:left w:val="single" w:sz="4" w:space="0" w:color="auto"/>
                  </w:tcBorders>
                </w:tcPr>
                <w:p w:rsidR="00642FF7" w:rsidRDefault="00642FF7" w:rsidP="00C2102E">
                  <w:pPr>
                    <w:pStyle w:val="NoSpacing"/>
                    <w:rPr>
                      <w:sz w:val="20"/>
                      <w:szCs w:val="20"/>
                    </w:rPr>
                  </w:pPr>
                </w:p>
              </w:tc>
              <w:tc>
                <w:tcPr>
                  <w:tcW w:w="402" w:type="dxa"/>
                </w:tcPr>
                <w:p w:rsidR="00642FF7" w:rsidRDefault="00642FF7" w:rsidP="00C2102E">
                  <w:pPr>
                    <w:pStyle w:val="NoSpacing"/>
                    <w:rPr>
                      <w:sz w:val="20"/>
                      <w:szCs w:val="20"/>
                    </w:rPr>
                  </w:pPr>
                </w:p>
              </w:tc>
              <w:tc>
                <w:tcPr>
                  <w:tcW w:w="401" w:type="dxa"/>
                </w:tcPr>
                <w:p w:rsidR="00642FF7" w:rsidRDefault="00642FF7" w:rsidP="00C2102E">
                  <w:pPr>
                    <w:pStyle w:val="NoSpacing"/>
                    <w:rPr>
                      <w:sz w:val="20"/>
                      <w:szCs w:val="20"/>
                    </w:rPr>
                  </w:pPr>
                </w:p>
              </w:tc>
              <w:tc>
                <w:tcPr>
                  <w:tcW w:w="4099" w:type="dxa"/>
                </w:tcPr>
                <w:p w:rsidR="00642FF7" w:rsidRDefault="00642FF7" w:rsidP="00C2102E">
                  <w:pPr>
                    <w:pStyle w:val="NoSpacing"/>
                    <w:rPr>
                      <w:sz w:val="20"/>
                      <w:szCs w:val="20"/>
                    </w:rPr>
                  </w:pPr>
                </w:p>
              </w:tc>
            </w:tr>
          </w:tbl>
          <w:p w:rsidR="00642FF7" w:rsidRPr="00712EBA" w:rsidRDefault="00642FF7" w:rsidP="00C2102E">
            <w:pPr>
              <w:rPr>
                <w:sz w:val="20"/>
                <w:szCs w:val="20"/>
              </w:rPr>
            </w:pPr>
          </w:p>
        </w:tc>
      </w:tr>
      <w:tr w:rsidR="00642FF7" w:rsidRPr="006B52DA" w:rsidTr="00C2102E">
        <w:trPr>
          <w:trHeight w:val="440"/>
          <w:jc w:val="center"/>
        </w:trPr>
        <w:tc>
          <w:tcPr>
            <w:tcW w:w="565" w:type="dxa"/>
            <w:shd w:val="clear" w:color="auto" w:fill="8DB3E2"/>
            <w:vAlign w:val="center"/>
          </w:tcPr>
          <w:p w:rsidR="00642FF7" w:rsidRPr="006B52DA" w:rsidRDefault="00642FF7" w:rsidP="00C2102E">
            <w:pPr>
              <w:tabs>
                <w:tab w:val="left" w:pos="4627"/>
              </w:tabs>
              <w:spacing w:after="0" w:line="240" w:lineRule="auto"/>
              <w:rPr>
                <w:rFonts w:ascii="Times New Roman" w:hAnsi="Times New Roman" w:cs="Times New Roman"/>
                <w:b/>
                <w:bCs/>
              </w:rPr>
            </w:pPr>
            <w:r w:rsidRPr="006B52DA">
              <w:rPr>
                <w:rFonts w:ascii="Times New Roman" w:hAnsi="Times New Roman" w:cs="Times New Roman"/>
                <w:b/>
                <w:bCs/>
              </w:rPr>
              <w:lastRenderedPageBreak/>
              <w:t>3b.</w:t>
            </w:r>
          </w:p>
        </w:tc>
        <w:tc>
          <w:tcPr>
            <w:tcW w:w="2070" w:type="dxa"/>
            <w:shd w:val="clear" w:color="auto" w:fill="DBE5F1" w:themeFill="accent1" w:themeFillTint="33"/>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Scoring Guidelines</w:t>
            </w:r>
          </w:p>
        </w:tc>
        <w:tc>
          <w:tcPr>
            <w:tcW w:w="8394" w:type="dxa"/>
            <w:vAlign w:val="center"/>
          </w:tcPr>
          <w:p w:rsidR="00642FF7" w:rsidRPr="009A135B" w:rsidRDefault="00642FF7" w:rsidP="00C2102E">
            <w:pPr>
              <w:pStyle w:val="NoSpacing"/>
              <w:jc w:val="center"/>
              <w:rPr>
                <w:b/>
                <w:sz w:val="28"/>
                <w:szCs w:val="28"/>
                <w:u w:val="single"/>
              </w:rPr>
            </w:pPr>
            <w:r w:rsidRPr="009A135B">
              <w:rPr>
                <w:b/>
                <w:sz w:val="28"/>
                <w:szCs w:val="28"/>
                <w:u w:val="single"/>
              </w:rPr>
              <w:t>Instrument Specific Performance Components (embouchure and hand position)</w:t>
            </w:r>
          </w:p>
          <w:p w:rsidR="00642FF7" w:rsidRPr="00712EBA" w:rsidRDefault="00642FF7" w:rsidP="00C2102E">
            <w:pPr>
              <w:pStyle w:val="NoSpacing"/>
              <w:rPr>
                <w:b/>
                <w:sz w:val="16"/>
                <w:szCs w:val="16"/>
                <w:u w:val="single"/>
              </w:rPr>
            </w:pPr>
          </w:p>
          <w:p w:rsidR="00642FF7" w:rsidRPr="009A25A7" w:rsidRDefault="00642FF7" w:rsidP="00C2102E">
            <w:pPr>
              <w:pStyle w:val="NoSpacing"/>
              <w:rPr>
                <w:b/>
                <w:sz w:val="20"/>
                <w:szCs w:val="20"/>
                <w:u w:val="single"/>
              </w:rPr>
            </w:pPr>
            <w:r w:rsidRPr="009A25A7">
              <w:rPr>
                <w:b/>
                <w:sz w:val="20"/>
                <w:szCs w:val="20"/>
                <w:u w:val="single"/>
              </w:rPr>
              <w:t>FLUTE</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2"/>
              </w:numPr>
              <w:rPr>
                <w:sz w:val="20"/>
                <w:szCs w:val="20"/>
              </w:rPr>
            </w:pPr>
            <w:r w:rsidRPr="009A25A7">
              <w:rPr>
                <w:sz w:val="20"/>
                <w:szCs w:val="20"/>
              </w:rPr>
              <w:t>Firm corners of mouth slightly downward as if pouting.</w:t>
            </w:r>
          </w:p>
          <w:p w:rsidR="00642FF7" w:rsidRPr="009A25A7" w:rsidRDefault="00642FF7" w:rsidP="00642FF7">
            <w:pPr>
              <w:pStyle w:val="NoSpacing"/>
              <w:numPr>
                <w:ilvl w:val="0"/>
                <w:numId w:val="2"/>
              </w:numPr>
              <w:rPr>
                <w:sz w:val="20"/>
                <w:szCs w:val="20"/>
              </w:rPr>
            </w:pPr>
            <w:r w:rsidRPr="009A25A7">
              <w:rPr>
                <w:sz w:val="20"/>
                <w:szCs w:val="20"/>
              </w:rPr>
              <w:t>Center of lips are relaxed.</w:t>
            </w:r>
          </w:p>
          <w:p w:rsidR="00642FF7" w:rsidRPr="009A25A7" w:rsidRDefault="00642FF7" w:rsidP="00642FF7">
            <w:pPr>
              <w:pStyle w:val="NoSpacing"/>
              <w:numPr>
                <w:ilvl w:val="0"/>
                <w:numId w:val="2"/>
              </w:numPr>
              <w:rPr>
                <w:sz w:val="20"/>
                <w:szCs w:val="20"/>
              </w:rPr>
            </w:pPr>
            <w:r w:rsidRPr="009A25A7">
              <w:rPr>
                <w:sz w:val="20"/>
                <w:szCs w:val="20"/>
              </w:rPr>
              <w:t xml:space="preserve">Embouchure hole is centered on the lips and the flute is parallel with line of lips. </w:t>
            </w:r>
          </w:p>
          <w:p w:rsidR="00642FF7" w:rsidRPr="009A25A7" w:rsidRDefault="00642FF7" w:rsidP="00642FF7">
            <w:pPr>
              <w:pStyle w:val="NoSpacing"/>
              <w:numPr>
                <w:ilvl w:val="0"/>
                <w:numId w:val="2"/>
              </w:numPr>
              <w:rPr>
                <w:sz w:val="20"/>
                <w:szCs w:val="20"/>
              </w:rPr>
            </w:pPr>
            <w:r w:rsidRPr="009A25A7">
              <w:rPr>
                <w:sz w:val="20"/>
                <w:szCs w:val="20"/>
              </w:rPr>
              <w:t>Bottom of embouchure hole touches the bottom red of the lip with approx. 1/3 of the embouchure covered by the lower lip.</w:t>
            </w:r>
          </w:p>
          <w:p w:rsidR="00642FF7" w:rsidRPr="009A25A7" w:rsidRDefault="00642FF7" w:rsidP="00642FF7">
            <w:pPr>
              <w:pStyle w:val="NoSpacing"/>
              <w:numPr>
                <w:ilvl w:val="0"/>
                <w:numId w:val="2"/>
              </w:numPr>
              <w:rPr>
                <w:sz w:val="20"/>
                <w:szCs w:val="20"/>
              </w:rPr>
            </w:pPr>
            <w:r w:rsidRPr="009A25A7">
              <w:rPr>
                <w:sz w:val="20"/>
                <w:szCs w:val="20"/>
              </w:rPr>
              <w:t>Takes air in through mouth and blows lips apart with a gentle stream of air directed toward the opposite edge of the embouchure hole.</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3"/>
              </w:numPr>
              <w:rPr>
                <w:sz w:val="20"/>
                <w:szCs w:val="20"/>
              </w:rPr>
            </w:pPr>
            <w:r w:rsidRPr="009A25A7">
              <w:rPr>
                <w:sz w:val="20"/>
                <w:szCs w:val="20"/>
              </w:rPr>
              <w:t>LH - Thumb curved slightly to contact key just above first thumb joint.</w:t>
            </w:r>
          </w:p>
          <w:p w:rsidR="00642FF7" w:rsidRPr="009A25A7" w:rsidRDefault="00642FF7" w:rsidP="00642FF7">
            <w:pPr>
              <w:pStyle w:val="NoSpacing"/>
              <w:numPr>
                <w:ilvl w:val="0"/>
                <w:numId w:val="3"/>
              </w:numPr>
              <w:rPr>
                <w:sz w:val="20"/>
                <w:szCs w:val="20"/>
              </w:rPr>
            </w:pPr>
            <w:r w:rsidRPr="009A25A7">
              <w:rPr>
                <w:sz w:val="20"/>
                <w:szCs w:val="20"/>
              </w:rPr>
              <w:t>LH - Wrist curved slightly with body of flute testing on index finger between first joint and knuckle</w:t>
            </w:r>
          </w:p>
          <w:p w:rsidR="00642FF7" w:rsidRPr="009A25A7" w:rsidRDefault="00642FF7" w:rsidP="00642FF7">
            <w:pPr>
              <w:pStyle w:val="NoSpacing"/>
              <w:numPr>
                <w:ilvl w:val="0"/>
                <w:numId w:val="3"/>
              </w:numPr>
              <w:rPr>
                <w:sz w:val="20"/>
                <w:szCs w:val="20"/>
              </w:rPr>
            </w:pPr>
            <w:r w:rsidRPr="009A25A7">
              <w:rPr>
                <w:sz w:val="20"/>
                <w:szCs w:val="20"/>
              </w:rPr>
              <w:t>Both Hands - Fingers naturally curved while centering fleshy part of finger tips on keys; fingers close to the keys when performing (no more than 1/2 inch above).</w:t>
            </w:r>
          </w:p>
          <w:p w:rsidR="00642FF7" w:rsidRPr="009A25A7" w:rsidRDefault="00642FF7" w:rsidP="00642FF7">
            <w:pPr>
              <w:pStyle w:val="NoSpacing"/>
              <w:numPr>
                <w:ilvl w:val="0"/>
                <w:numId w:val="3"/>
              </w:numPr>
              <w:rPr>
                <w:sz w:val="20"/>
                <w:szCs w:val="20"/>
              </w:rPr>
            </w:pPr>
            <w:r w:rsidRPr="009A25A7">
              <w:rPr>
                <w:sz w:val="20"/>
                <w:szCs w:val="20"/>
              </w:rPr>
              <w:t>RH - thumb placed under flute opposite the space between first and second fingers.</w:t>
            </w:r>
          </w:p>
          <w:p w:rsidR="00642FF7" w:rsidRPr="009A25A7" w:rsidRDefault="00642FF7" w:rsidP="00642FF7">
            <w:pPr>
              <w:pStyle w:val="NoSpacing"/>
              <w:numPr>
                <w:ilvl w:val="0"/>
                <w:numId w:val="3"/>
              </w:numPr>
              <w:rPr>
                <w:sz w:val="20"/>
                <w:szCs w:val="20"/>
              </w:rPr>
            </w:pPr>
            <w:r w:rsidRPr="009A25A7">
              <w:rPr>
                <w:sz w:val="20"/>
                <w:szCs w:val="20"/>
              </w:rPr>
              <w:t>RH - Little finger centered on first available of key to the right to aid balancing.</w:t>
            </w:r>
          </w:p>
          <w:p w:rsidR="00642FF7" w:rsidRPr="00712EBA" w:rsidRDefault="00642FF7" w:rsidP="00C2102E">
            <w:pPr>
              <w:pStyle w:val="NoSpacing"/>
              <w:rPr>
                <w:sz w:val="16"/>
                <w:szCs w:val="16"/>
              </w:rPr>
            </w:pPr>
          </w:p>
          <w:p w:rsidR="00642FF7" w:rsidRPr="009A25A7" w:rsidRDefault="00642FF7" w:rsidP="00C2102E">
            <w:pPr>
              <w:pStyle w:val="NoSpacing"/>
              <w:rPr>
                <w:b/>
                <w:sz w:val="20"/>
                <w:szCs w:val="20"/>
                <w:u w:val="single"/>
              </w:rPr>
            </w:pPr>
            <w:r w:rsidRPr="009A25A7">
              <w:rPr>
                <w:b/>
                <w:sz w:val="20"/>
                <w:szCs w:val="20"/>
                <w:u w:val="single"/>
              </w:rPr>
              <w:t>CLARINET</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4"/>
              </w:numPr>
              <w:rPr>
                <w:sz w:val="20"/>
                <w:szCs w:val="20"/>
              </w:rPr>
            </w:pPr>
            <w:r w:rsidRPr="009A25A7">
              <w:rPr>
                <w:sz w:val="20"/>
                <w:szCs w:val="20"/>
              </w:rPr>
              <w:t>Chin is pointed and chin muscles are drawn downward.</w:t>
            </w:r>
          </w:p>
          <w:p w:rsidR="00642FF7" w:rsidRPr="009A25A7" w:rsidRDefault="00642FF7" w:rsidP="00642FF7">
            <w:pPr>
              <w:pStyle w:val="NoSpacing"/>
              <w:numPr>
                <w:ilvl w:val="0"/>
                <w:numId w:val="4"/>
              </w:numPr>
              <w:rPr>
                <w:sz w:val="20"/>
                <w:szCs w:val="20"/>
              </w:rPr>
            </w:pPr>
            <w:r w:rsidRPr="009A25A7">
              <w:rPr>
                <w:sz w:val="20"/>
                <w:szCs w:val="20"/>
              </w:rPr>
              <w:t>The lower teeth are covered with fleshy upper part of the lower lip.</w:t>
            </w:r>
          </w:p>
          <w:p w:rsidR="00642FF7" w:rsidRPr="009A25A7" w:rsidRDefault="00642FF7" w:rsidP="00642FF7">
            <w:pPr>
              <w:pStyle w:val="NoSpacing"/>
              <w:numPr>
                <w:ilvl w:val="0"/>
                <w:numId w:val="4"/>
              </w:numPr>
              <w:rPr>
                <w:sz w:val="20"/>
                <w:szCs w:val="20"/>
              </w:rPr>
            </w:pPr>
            <w:r w:rsidRPr="009A25A7">
              <w:rPr>
                <w:sz w:val="20"/>
                <w:szCs w:val="20"/>
              </w:rPr>
              <w:t>The upper teeth touch the mouthpiece approx. 3/8" from the tip.</w:t>
            </w:r>
          </w:p>
          <w:p w:rsidR="00642FF7" w:rsidRPr="009A25A7" w:rsidRDefault="00642FF7" w:rsidP="00642FF7">
            <w:pPr>
              <w:pStyle w:val="NoSpacing"/>
              <w:numPr>
                <w:ilvl w:val="0"/>
                <w:numId w:val="4"/>
              </w:numPr>
              <w:rPr>
                <w:sz w:val="20"/>
                <w:szCs w:val="20"/>
              </w:rPr>
            </w:pPr>
            <w:r w:rsidRPr="009A25A7">
              <w:rPr>
                <w:sz w:val="20"/>
                <w:szCs w:val="20"/>
              </w:rPr>
              <w:t>The lips seal the mouthpiece creating equal pressure from all directions.</w:t>
            </w:r>
          </w:p>
          <w:p w:rsidR="00642FF7" w:rsidRPr="009A25A7" w:rsidRDefault="00642FF7" w:rsidP="00642FF7">
            <w:pPr>
              <w:pStyle w:val="NoSpacing"/>
              <w:numPr>
                <w:ilvl w:val="0"/>
                <w:numId w:val="4"/>
              </w:numPr>
              <w:rPr>
                <w:sz w:val="20"/>
                <w:szCs w:val="20"/>
              </w:rPr>
            </w:pPr>
            <w:r w:rsidRPr="009A25A7">
              <w:rPr>
                <w:sz w:val="20"/>
                <w:szCs w:val="20"/>
              </w:rPr>
              <w:t>A steady stream of air is used, while keeping the comers firm.</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5"/>
              </w:numPr>
              <w:rPr>
                <w:sz w:val="20"/>
                <w:szCs w:val="20"/>
              </w:rPr>
            </w:pPr>
            <w:r w:rsidRPr="009A25A7">
              <w:rPr>
                <w:sz w:val="20"/>
                <w:szCs w:val="20"/>
              </w:rPr>
              <w:t xml:space="preserve">LH - Fleshy part of thumb diagonal across clarinet, tip touching register </w:t>
            </w:r>
          </w:p>
          <w:p w:rsidR="00642FF7" w:rsidRPr="009A25A7" w:rsidRDefault="00642FF7" w:rsidP="00642FF7">
            <w:pPr>
              <w:pStyle w:val="NoSpacing"/>
              <w:numPr>
                <w:ilvl w:val="0"/>
                <w:numId w:val="5"/>
              </w:numPr>
              <w:rPr>
                <w:sz w:val="20"/>
                <w:szCs w:val="20"/>
              </w:rPr>
            </w:pPr>
            <w:r w:rsidRPr="009A25A7">
              <w:rPr>
                <w:sz w:val="20"/>
                <w:szCs w:val="20"/>
              </w:rPr>
              <w:t>RH - Side of thumb placed under thumb rest at base of finger nail.</w:t>
            </w:r>
          </w:p>
          <w:p w:rsidR="00642FF7" w:rsidRPr="009A25A7" w:rsidRDefault="00642FF7" w:rsidP="00642FF7">
            <w:pPr>
              <w:pStyle w:val="NoSpacing"/>
              <w:numPr>
                <w:ilvl w:val="0"/>
                <w:numId w:val="5"/>
              </w:numPr>
              <w:rPr>
                <w:sz w:val="20"/>
                <w:szCs w:val="20"/>
              </w:rPr>
            </w:pPr>
            <w:r w:rsidRPr="009A25A7">
              <w:rPr>
                <w:sz w:val="20"/>
                <w:szCs w:val="20"/>
              </w:rPr>
              <w:t>Both Hands - Fingers pointed slightly downward while maintaining natural curve.</w:t>
            </w:r>
          </w:p>
          <w:p w:rsidR="00642FF7" w:rsidRPr="009A25A7" w:rsidRDefault="00642FF7" w:rsidP="00642FF7">
            <w:pPr>
              <w:pStyle w:val="NoSpacing"/>
              <w:numPr>
                <w:ilvl w:val="0"/>
                <w:numId w:val="5"/>
              </w:numPr>
              <w:rPr>
                <w:sz w:val="20"/>
                <w:szCs w:val="20"/>
              </w:rPr>
            </w:pPr>
            <w:r w:rsidRPr="009A25A7">
              <w:rPr>
                <w:sz w:val="20"/>
                <w:szCs w:val="20"/>
              </w:rPr>
              <w:t>Both Hands - Fleshy part of fingertips centered on the keys.</w:t>
            </w:r>
          </w:p>
          <w:p w:rsidR="00642FF7" w:rsidRPr="009A25A7" w:rsidRDefault="00642FF7" w:rsidP="00642FF7">
            <w:pPr>
              <w:pStyle w:val="NoSpacing"/>
              <w:numPr>
                <w:ilvl w:val="0"/>
                <w:numId w:val="5"/>
              </w:numPr>
              <w:rPr>
                <w:sz w:val="20"/>
                <w:szCs w:val="20"/>
              </w:rPr>
            </w:pPr>
            <w:r w:rsidRPr="009A25A7">
              <w:rPr>
                <w:sz w:val="20"/>
                <w:szCs w:val="20"/>
              </w:rPr>
              <w:t>Both Hands - Thumbs and wrists are straight.</w:t>
            </w:r>
          </w:p>
          <w:p w:rsidR="00642FF7" w:rsidRPr="00712EBA" w:rsidRDefault="00642FF7" w:rsidP="00C2102E">
            <w:pPr>
              <w:pStyle w:val="NoSpacing"/>
              <w:rPr>
                <w:sz w:val="16"/>
                <w:szCs w:val="16"/>
              </w:rPr>
            </w:pPr>
          </w:p>
          <w:p w:rsidR="00642FF7" w:rsidRPr="009A25A7" w:rsidRDefault="00642FF7" w:rsidP="00C2102E">
            <w:pPr>
              <w:pStyle w:val="NoSpacing"/>
              <w:rPr>
                <w:b/>
                <w:sz w:val="20"/>
                <w:szCs w:val="20"/>
                <w:u w:val="single"/>
              </w:rPr>
            </w:pPr>
            <w:r w:rsidRPr="009A25A7">
              <w:rPr>
                <w:b/>
                <w:sz w:val="20"/>
                <w:szCs w:val="20"/>
                <w:u w:val="single"/>
              </w:rPr>
              <w:t>OBOE</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6"/>
              </w:numPr>
              <w:rPr>
                <w:sz w:val="20"/>
                <w:szCs w:val="20"/>
              </w:rPr>
            </w:pPr>
            <w:r w:rsidRPr="009A25A7">
              <w:rPr>
                <w:sz w:val="20"/>
                <w:szCs w:val="20"/>
              </w:rPr>
              <w:t>Chin is pointed and chin muscles are drawn downward.</w:t>
            </w:r>
          </w:p>
          <w:p w:rsidR="00642FF7" w:rsidRPr="009A25A7" w:rsidRDefault="00642FF7" w:rsidP="00642FF7">
            <w:pPr>
              <w:pStyle w:val="NoSpacing"/>
              <w:numPr>
                <w:ilvl w:val="0"/>
                <w:numId w:val="6"/>
              </w:numPr>
              <w:rPr>
                <w:sz w:val="20"/>
                <w:szCs w:val="20"/>
              </w:rPr>
            </w:pPr>
            <w:r w:rsidRPr="009A25A7">
              <w:rPr>
                <w:sz w:val="20"/>
                <w:szCs w:val="20"/>
              </w:rPr>
              <w:t>The teeth are covered with fleshy parts of the lips.</w:t>
            </w:r>
          </w:p>
          <w:p w:rsidR="00642FF7" w:rsidRPr="009A25A7" w:rsidRDefault="00642FF7" w:rsidP="00642FF7">
            <w:pPr>
              <w:pStyle w:val="NoSpacing"/>
              <w:numPr>
                <w:ilvl w:val="0"/>
                <w:numId w:val="6"/>
              </w:numPr>
              <w:rPr>
                <w:sz w:val="20"/>
                <w:szCs w:val="20"/>
              </w:rPr>
            </w:pPr>
            <w:r w:rsidRPr="009A25A7">
              <w:rPr>
                <w:sz w:val="20"/>
                <w:szCs w:val="20"/>
              </w:rPr>
              <w:t>The reed is placed on the center of the lower lip.</w:t>
            </w:r>
          </w:p>
          <w:p w:rsidR="00642FF7" w:rsidRPr="009A25A7" w:rsidRDefault="00642FF7" w:rsidP="00642FF7">
            <w:pPr>
              <w:pStyle w:val="NoSpacing"/>
              <w:numPr>
                <w:ilvl w:val="0"/>
                <w:numId w:val="6"/>
              </w:numPr>
              <w:rPr>
                <w:sz w:val="20"/>
                <w:szCs w:val="20"/>
              </w:rPr>
            </w:pPr>
            <w:r w:rsidRPr="009A25A7">
              <w:rPr>
                <w:sz w:val="20"/>
                <w:szCs w:val="20"/>
              </w:rPr>
              <w:t>The lips seal the reed creating equal pressure from all directions.</w:t>
            </w:r>
          </w:p>
          <w:p w:rsidR="00642FF7" w:rsidRPr="009A25A7" w:rsidRDefault="00642FF7" w:rsidP="00642FF7">
            <w:pPr>
              <w:pStyle w:val="NoSpacing"/>
              <w:numPr>
                <w:ilvl w:val="0"/>
                <w:numId w:val="6"/>
              </w:numPr>
              <w:rPr>
                <w:sz w:val="20"/>
                <w:szCs w:val="20"/>
              </w:rPr>
            </w:pPr>
            <w:r w:rsidRPr="009A25A7">
              <w:rPr>
                <w:sz w:val="20"/>
                <w:szCs w:val="20"/>
              </w:rPr>
              <w:t>A steady stream of air is used, while keeping the comers firm (no puffing of cheeks).</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7"/>
              </w:numPr>
              <w:rPr>
                <w:sz w:val="20"/>
                <w:szCs w:val="20"/>
              </w:rPr>
            </w:pPr>
            <w:r w:rsidRPr="009A25A7">
              <w:rPr>
                <w:sz w:val="20"/>
                <w:szCs w:val="20"/>
              </w:rPr>
              <w:t>LH - Fleshy part of thumb diagonal across oboe, with the side of thumb touching octave key (do not depress the octave key or support the weight of oboe with thumb).</w:t>
            </w:r>
          </w:p>
          <w:p w:rsidR="00642FF7" w:rsidRPr="009A25A7" w:rsidRDefault="00642FF7" w:rsidP="00642FF7">
            <w:pPr>
              <w:pStyle w:val="NoSpacing"/>
              <w:numPr>
                <w:ilvl w:val="0"/>
                <w:numId w:val="7"/>
              </w:numPr>
              <w:rPr>
                <w:sz w:val="20"/>
                <w:szCs w:val="20"/>
              </w:rPr>
            </w:pPr>
            <w:r w:rsidRPr="009A25A7">
              <w:rPr>
                <w:sz w:val="20"/>
                <w:szCs w:val="20"/>
              </w:rPr>
              <w:t>RH - Side of thumb placed under thumb rest at base of finger nail.</w:t>
            </w:r>
          </w:p>
          <w:p w:rsidR="00642FF7" w:rsidRPr="009A25A7" w:rsidRDefault="00642FF7" w:rsidP="00642FF7">
            <w:pPr>
              <w:pStyle w:val="NoSpacing"/>
              <w:numPr>
                <w:ilvl w:val="0"/>
                <w:numId w:val="7"/>
              </w:numPr>
              <w:rPr>
                <w:sz w:val="20"/>
                <w:szCs w:val="20"/>
              </w:rPr>
            </w:pPr>
            <w:r w:rsidRPr="009A25A7">
              <w:rPr>
                <w:sz w:val="20"/>
                <w:szCs w:val="20"/>
              </w:rPr>
              <w:t>Both Hands - Fingers slanted downward while maintaining natural curve.</w:t>
            </w:r>
          </w:p>
          <w:p w:rsidR="00642FF7" w:rsidRPr="009A25A7" w:rsidRDefault="00642FF7" w:rsidP="00642FF7">
            <w:pPr>
              <w:pStyle w:val="NoSpacing"/>
              <w:numPr>
                <w:ilvl w:val="0"/>
                <w:numId w:val="7"/>
              </w:numPr>
              <w:rPr>
                <w:sz w:val="20"/>
                <w:szCs w:val="20"/>
              </w:rPr>
            </w:pPr>
            <w:r w:rsidRPr="009A25A7">
              <w:rPr>
                <w:sz w:val="20"/>
                <w:szCs w:val="20"/>
              </w:rPr>
              <w:t>Both Hands- Fingers no more than 1/2 inch above while performing.</w:t>
            </w:r>
          </w:p>
          <w:p w:rsidR="00642FF7" w:rsidRPr="009A25A7" w:rsidRDefault="00642FF7" w:rsidP="00642FF7">
            <w:pPr>
              <w:pStyle w:val="NoSpacing"/>
              <w:numPr>
                <w:ilvl w:val="0"/>
                <w:numId w:val="7"/>
              </w:numPr>
              <w:rPr>
                <w:sz w:val="20"/>
                <w:szCs w:val="20"/>
              </w:rPr>
            </w:pPr>
            <w:r w:rsidRPr="009A25A7">
              <w:rPr>
                <w:sz w:val="20"/>
                <w:szCs w:val="20"/>
              </w:rPr>
              <w:t>Both Hands - Fleshy part of fingertips centered on the keys.</w:t>
            </w:r>
          </w:p>
          <w:p w:rsidR="00642FF7" w:rsidRDefault="00642FF7" w:rsidP="00642FF7">
            <w:pPr>
              <w:pStyle w:val="NoSpacing"/>
              <w:numPr>
                <w:ilvl w:val="0"/>
                <w:numId w:val="7"/>
              </w:numPr>
              <w:rPr>
                <w:sz w:val="20"/>
                <w:szCs w:val="20"/>
              </w:rPr>
            </w:pPr>
            <w:r w:rsidRPr="009A25A7">
              <w:rPr>
                <w:sz w:val="20"/>
                <w:szCs w:val="20"/>
              </w:rPr>
              <w:t>Both Hands - Thumbs and wrists are straight.</w:t>
            </w: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Pr="009A25A7" w:rsidRDefault="00642FF7" w:rsidP="00C2102E">
            <w:pPr>
              <w:pStyle w:val="NoSpacing"/>
              <w:rPr>
                <w:sz w:val="20"/>
                <w:szCs w:val="20"/>
              </w:rPr>
            </w:pPr>
            <w:r w:rsidRPr="009A25A7">
              <w:rPr>
                <w:b/>
                <w:sz w:val="20"/>
                <w:szCs w:val="20"/>
                <w:u w:val="single"/>
              </w:rPr>
              <w:t>BASSOON</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19"/>
              </w:numPr>
              <w:rPr>
                <w:sz w:val="20"/>
                <w:szCs w:val="20"/>
              </w:rPr>
            </w:pPr>
            <w:r w:rsidRPr="009A25A7">
              <w:rPr>
                <w:sz w:val="20"/>
                <w:szCs w:val="20"/>
              </w:rPr>
              <w:t>Chin is pointed and chin muscles are drawn downward.</w:t>
            </w:r>
          </w:p>
          <w:p w:rsidR="00642FF7" w:rsidRPr="009A25A7" w:rsidRDefault="00642FF7" w:rsidP="00642FF7">
            <w:pPr>
              <w:pStyle w:val="NoSpacing"/>
              <w:numPr>
                <w:ilvl w:val="0"/>
                <w:numId w:val="19"/>
              </w:numPr>
              <w:rPr>
                <w:sz w:val="20"/>
                <w:szCs w:val="20"/>
              </w:rPr>
            </w:pPr>
            <w:r w:rsidRPr="009A25A7">
              <w:rPr>
                <w:sz w:val="20"/>
                <w:szCs w:val="20"/>
              </w:rPr>
              <w:t>The teeth are covered with fleshy parts of the lips.</w:t>
            </w:r>
          </w:p>
          <w:p w:rsidR="00642FF7" w:rsidRPr="009A25A7" w:rsidRDefault="00642FF7" w:rsidP="00642FF7">
            <w:pPr>
              <w:pStyle w:val="NoSpacing"/>
              <w:numPr>
                <w:ilvl w:val="0"/>
                <w:numId w:val="19"/>
              </w:numPr>
              <w:rPr>
                <w:sz w:val="20"/>
                <w:szCs w:val="20"/>
              </w:rPr>
            </w:pPr>
            <w:r w:rsidRPr="009A25A7">
              <w:rPr>
                <w:sz w:val="20"/>
                <w:szCs w:val="20"/>
              </w:rPr>
              <w:t>The reed is placed on the center of the lower lip.</w:t>
            </w:r>
          </w:p>
          <w:p w:rsidR="00642FF7" w:rsidRPr="009A25A7" w:rsidRDefault="00642FF7" w:rsidP="00642FF7">
            <w:pPr>
              <w:pStyle w:val="NoSpacing"/>
              <w:numPr>
                <w:ilvl w:val="0"/>
                <w:numId w:val="19"/>
              </w:numPr>
              <w:rPr>
                <w:sz w:val="20"/>
                <w:szCs w:val="20"/>
              </w:rPr>
            </w:pPr>
            <w:r w:rsidRPr="009A25A7">
              <w:rPr>
                <w:sz w:val="20"/>
                <w:szCs w:val="20"/>
              </w:rPr>
              <w:t>The lips seal the reed creating equal pressure from all directions.</w:t>
            </w:r>
          </w:p>
          <w:p w:rsidR="00642FF7" w:rsidRPr="009A25A7" w:rsidRDefault="00642FF7" w:rsidP="00642FF7">
            <w:pPr>
              <w:pStyle w:val="NoSpacing"/>
              <w:numPr>
                <w:ilvl w:val="0"/>
                <w:numId w:val="19"/>
              </w:numPr>
              <w:rPr>
                <w:sz w:val="20"/>
                <w:szCs w:val="20"/>
              </w:rPr>
            </w:pPr>
            <w:r w:rsidRPr="009A25A7">
              <w:rPr>
                <w:sz w:val="20"/>
                <w:szCs w:val="20"/>
              </w:rPr>
              <w:t>A steady stream of air is used, while keeping the comers firm (no puffing of cheeks).</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20"/>
              </w:numPr>
              <w:rPr>
                <w:sz w:val="20"/>
                <w:szCs w:val="20"/>
              </w:rPr>
            </w:pPr>
            <w:r w:rsidRPr="009A25A7">
              <w:rPr>
                <w:sz w:val="20"/>
                <w:szCs w:val="20"/>
              </w:rPr>
              <w:t>LH - Center of fleshy part of thumb on the whisper key.</w:t>
            </w:r>
          </w:p>
          <w:p w:rsidR="00642FF7" w:rsidRPr="009A25A7" w:rsidRDefault="00642FF7" w:rsidP="00642FF7">
            <w:pPr>
              <w:pStyle w:val="NoSpacing"/>
              <w:numPr>
                <w:ilvl w:val="0"/>
                <w:numId w:val="20"/>
              </w:numPr>
              <w:rPr>
                <w:sz w:val="20"/>
                <w:szCs w:val="20"/>
              </w:rPr>
            </w:pPr>
            <w:r w:rsidRPr="009A25A7">
              <w:rPr>
                <w:sz w:val="20"/>
                <w:szCs w:val="20"/>
              </w:rPr>
              <w:t>LH - Bassoon rested on the base of index finger.</w:t>
            </w:r>
          </w:p>
          <w:p w:rsidR="00642FF7" w:rsidRPr="009A25A7" w:rsidRDefault="00642FF7" w:rsidP="00642FF7">
            <w:pPr>
              <w:pStyle w:val="NoSpacing"/>
              <w:numPr>
                <w:ilvl w:val="0"/>
                <w:numId w:val="20"/>
              </w:numPr>
              <w:rPr>
                <w:sz w:val="20"/>
                <w:szCs w:val="20"/>
              </w:rPr>
            </w:pPr>
            <w:r w:rsidRPr="009A25A7">
              <w:rPr>
                <w:sz w:val="20"/>
                <w:szCs w:val="20"/>
              </w:rPr>
              <w:t>Both Hands - Fingers slanted downward while maintaining natural curve.</w:t>
            </w:r>
          </w:p>
          <w:p w:rsidR="00642FF7" w:rsidRPr="009A25A7" w:rsidRDefault="00642FF7" w:rsidP="00642FF7">
            <w:pPr>
              <w:pStyle w:val="NoSpacing"/>
              <w:numPr>
                <w:ilvl w:val="0"/>
                <w:numId w:val="20"/>
              </w:numPr>
              <w:rPr>
                <w:sz w:val="20"/>
                <w:szCs w:val="20"/>
              </w:rPr>
            </w:pPr>
            <w:r w:rsidRPr="009A25A7">
              <w:rPr>
                <w:sz w:val="20"/>
                <w:szCs w:val="20"/>
              </w:rPr>
              <w:t xml:space="preserve">Both Hands - Fingers no more than 1/2 </w:t>
            </w:r>
            <w:proofErr w:type="gramStart"/>
            <w:r w:rsidRPr="009A25A7">
              <w:rPr>
                <w:sz w:val="20"/>
                <w:szCs w:val="20"/>
              </w:rPr>
              <w:t>inch</w:t>
            </w:r>
            <w:proofErr w:type="gramEnd"/>
            <w:r w:rsidRPr="009A25A7">
              <w:rPr>
                <w:sz w:val="20"/>
                <w:szCs w:val="20"/>
              </w:rPr>
              <w:t xml:space="preserve"> above while performing.</w:t>
            </w:r>
          </w:p>
          <w:p w:rsidR="00642FF7" w:rsidRPr="009A25A7" w:rsidRDefault="00642FF7" w:rsidP="00642FF7">
            <w:pPr>
              <w:pStyle w:val="NoSpacing"/>
              <w:numPr>
                <w:ilvl w:val="0"/>
                <w:numId w:val="20"/>
              </w:numPr>
              <w:rPr>
                <w:sz w:val="20"/>
                <w:szCs w:val="20"/>
              </w:rPr>
            </w:pPr>
            <w:r w:rsidRPr="009A25A7">
              <w:rPr>
                <w:sz w:val="20"/>
                <w:szCs w:val="20"/>
              </w:rPr>
              <w:t>Both Hands - Fleshy part of fingertips centered on the keys.</w:t>
            </w:r>
          </w:p>
          <w:p w:rsidR="00642FF7" w:rsidRPr="009A25A7" w:rsidRDefault="00642FF7" w:rsidP="00642FF7">
            <w:pPr>
              <w:pStyle w:val="NoSpacing"/>
              <w:numPr>
                <w:ilvl w:val="0"/>
                <w:numId w:val="20"/>
              </w:numPr>
              <w:rPr>
                <w:sz w:val="20"/>
                <w:szCs w:val="20"/>
              </w:rPr>
            </w:pPr>
            <w:r w:rsidRPr="009A25A7">
              <w:rPr>
                <w:sz w:val="20"/>
                <w:szCs w:val="20"/>
              </w:rPr>
              <w:t>Both Hands - Thumbs and wrists are straight.</w:t>
            </w:r>
          </w:p>
          <w:p w:rsidR="00642FF7" w:rsidRPr="009A25A7" w:rsidRDefault="00642FF7" w:rsidP="00642FF7">
            <w:pPr>
              <w:pStyle w:val="NoSpacing"/>
              <w:numPr>
                <w:ilvl w:val="0"/>
                <w:numId w:val="20"/>
              </w:numPr>
              <w:rPr>
                <w:sz w:val="20"/>
                <w:szCs w:val="20"/>
              </w:rPr>
            </w:pPr>
            <w:r w:rsidRPr="009A25A7">
              <w:rPr>
                <w:sz w:val="20"/>
                <w:szCs w:val="20"/>
              </w:rPr>
              <w:t>RH - Center of fleshy part of thumb over the "pancake" key.</w:t>
            </w:r>
          </w:p>
          <w:p w:rsidR="00642FF7" w:rsidRPr="00712EBA" w:rsidRDefault="00642FF7" w:rsidP="00C2102E">
            <w:pPr>
              <w:pStyle w:val="NoSpacing"/>
              <w:rPr>
                <w:sz w:val="16"/>
                <w:szCs w:val="16"/>
              </w:rPr>
            </w:pPr>
          </w:p>
          <w:p w:rsidR="00642FF7" w:rsidRPr="009A25A7" w:rsidRDefault="00642FF7" w:rsidP="00C2102E">
            <w:pPr>
              <w:pStyle w:val="NoSpacing"/>
              <w:rPr>
                <w:b/>
                <w:sz w:val="20"/>
                <w:szCs w:val="20"/>
                <w:u w:val="single"/>
              </w:rPr>
            </w:pPr>
            <w:r w:rsidRPr="009A25A7">
              <w:rPr>
                <w:b/>
                <w:sz w:val="20"/>
                <w:szCs w:val="20"/>
                <w:u w:val="single"/>
              </w:rPr>
              <w:t xml:space="preserve">Saxophone </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C2102E">
            <w:pPr>
              <w:pStyle w:val="NoSpacing"/>
              <w:rPr>
                <w:sz w:val="20"/>
                <w:szCs w:val="20"/>
              </w:rPr>
            </w:pPr>
          </w:p>
          <w:p w:rsidR="00642FF7" w:rsidRPr="009A25A7" w:rsidRDefault="00642FF7" w:rsidP="00642FF7">
            <w:pPr>
              <w:pStyle w:val="NoSpacing"/>
              <w:numPr>
                <w:ilvl w:val="0"/>
                <w:numId w:val="18"/>
              </w:numPr>
              <w:rPr>
                <w:sz w:val="20"/>
                <w:szCs w:val="20"/>
              </w:rPr>
            </w:pPr>
            <w:r w:rsidRPr="009A25A7">
              <w:rPr>
                <w:sz w:val="20"/>
                <w:szCs w:val="20"/>
              </w:rPr>
              <w:t>Chin muscles are drawn downward.</w:t>
            </w:r>
          </w:p>
          <w:p w:rsidR="00642FF7" w:rsidRPr="009A25A7" w:rsidRDefault="00642FF7" w:rsidP="00642FF7">
            <w:pPr>
              <w:pStyle w:val="NoSpacing"/>
              <w:numPr>
                <w:ilvl w:val="0"/>
                <w:numId w:val="18"/>
              </w:numPr>
              <w:rPr>
                <w:sz w:val="20"/>
                <w:szCs w:val="20"/>
              </w:rPr>
            </w:pPr>
            <w:r w:rsidRPr="009A25A7">
              <w:rPr>
                <w:sz w:val="20"/>
                <w:szCs w:val="20"/>
              </w:rPr>
              <w:t xml:space="preserve">The lower teeth are covered with fleshy upper part of the lower lip. </w:t>
            </w:r>
          </w:p>
          <w:p w:rsidR="00642FF7" w:rsidRPr="009A25A7" w:rsidRDefault="00642FF7" w:rsidP="00642FF7">
            <w:pPr>
              <w:pStyle w:val="NoSpacing"/>
              <w:numPr>
                <w:ilvl w:val="0"/>
                <w:numId w:val="18"/>
              </w:numPr>
              <w:rPr>
                <w:sz w:val="20"/>
                <w:szCs w:val="20"/>
              </w:rPr>
            </w:pPr>
            <w:r w:rsidRPr="009A25A7">
              <w:rPr>
                <w:sz w:val="20"/>
                <w:szCs w:val="20"/>
              </w:rPr>
              <w:t>The upper teeth touch the mouthpiece approx. 1/2" from the tip.</w:t>
            </w:r>
          </w:p>
          <w:p w:rsidR="00642FF7" w:rsidRPr="009A25A7" w:rsidRDefault="00642FF7" w:rsidP="00642FF7">
            <w:pPr>
              <w:pStyle w:val="NoSpacing"/>
              <w:numPr>
                <w:ilvl w:val="0"/>
                <w:numId w:val="18"/>
              </w:numPr>
              <w:rPr>
                <w:sz w:val="20"/>
                <w:szCs w:val="20"/>
              </w:rPr>
            </w:pPr>
            <w:r w:rsidRPr="009A25A7">
              <w:rPr>
                <w:sz w:val="20"/>
                <w:szCs w:val="20"/>
              </w:rPr>
              <w:t>The lips seal the mouthpiece creating equal pressure from all directions.</w:t>
            </w:r>
          </w:p>
          <w:p w:rsidR="00642FF7" w:rsidRPr="009A25A7" w:rsidRDefault="00642FF7" w:rsidP="00642FF7">
            <w:pPr>
              <w:pStyle w:val="NoSpacing"/>
              <w:numPr>
                <w:ilvl w:val="0"/>
                <w:numId w:val="18"/>
              </w:numPr>
              <w:rPr>
                <w:sz w:val="20"/>
                <w:szCs w:val="20"/>
              </w:rPr>
            </w:pPr>
            <w:r w:rsidRPr="009A25A7">
              <w:rPr>
                <w:sz w:val="20"/>
                <w:szCs w:val="20"/>
              </w:rPr>
              <w:t>A steady stream of air is used, while keeping the comers firm.</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712EBA" w:rsidRDefault="00642FF7" w:rsidP="00C2102E">
            <w:pPr>
              <w:pStyle w:val="NoSpacing"/>
              <w:rPr>
                <w:sz w:val="16"/>
                <w:szCs w:val="16"/>
              </w:rPr>
            </w:pPr>
          </w:p>
          <w:p w:rsidR="00642FF7" w:rsidRPr="009A25A7" w:rsidRDefault="00642FF7" w:rsidP="00642FF7">
            <w:pPr>
              <w:pStyle w:val="NoSpacing"/>
              <w:numPr>
                <w:ilvl w:val="0"/>
                <w:numId w:val="17"/>
              </w:numPr>
              <w:rPr>
                <w:sz w:val="20"/>
                <w:szCs w:val="20"/>
              </w:rPr>
            </w:pPr>
            <w:r w:rsidRPr="009A25A7">
              <w:rPr>
                <w:sz w:val="20"/>
                <w:szCs w:val="20"/>
              </w:rPr>
              <w:t>LH - Fleshy part of thumb diagonal across saxophone, tip touching octave key.</w:t>
            </w:r>
          </w:p>
          <w:p w:rsidR="00642FF7" w:rsidRPr="009A25A7" w:rsidRDefault="00642FF7" w:rsidP="00642FF7">
            <w:pPr>
              <w:pStyle w:val="NoSpacing"/>
              <w:numPr>
                <w:ilvl w:val="0"/>
                <w:numId w:val="17"/>
              </w:numPr>
              <w:rPr>
                <w:sz w:val="20"/>
                <w:szCs w:val="20"/>
              </w:rPr>
            </w:pPr>
            <w:r w:rsidRPr="009A25A7">
              <w:rPr>
                <w:sz w:val="20"/>
                <w:szCs w:val="20"/>
              </w:rPr>
              <w:t>RH - Side of thumb placed under thumb rest.</w:t>
            </w:r>
            <w:r w:rsidRPr="009A25A7">
              <w:rPr>
                <w:sz w:val="20"/>
                <w:szCs w:val="20"/>
              </w:rPr>
              <w:tab/>
            </w:r>
          </w:p>
          <w:p w:rsidR="00642FF7" w:rsidRPr="009A25A7" w:rsidRDefault="00642FF7" w:rsidP="00642FF7">
            <w:pPr>
              <w:pStyle w:val="NoSpacing"/>
              <w:numPr>
                <w:ilvl w:val="0"/>
                <w:numId w:val="17"/>
              </w:numPr>
              <w:rPr>
                <w:sz w:val="20"/>
                <w:szCs w:val="20"/>
              </w:rPr>
            </w:pPr>
            <w:r w:rsidRPr="009A25A7">
              <w:rPr>
                <w:sz w:val="20"/>
                <w:szCs w:val="20"/>
              </w:rPr>
              <w:t>Both Hands - Fingers slanted downward while maintaining natural curve.</w:t>
            </w:r>
          </w:p>
          <w:p w:rsidR="00642FF7" w:rsidRPr="009A25A7" w:rsidRDefault="00642FF7" w:rsidP="00642FF7">
            <w:pPr>
              <w:pStyle w:val="NoSpacing"/>
              <w:numPr>
                <w:ilvl w:val="0"/>
                <w:numId w:val="17"/>
              </w:numPr>
              <w:rPr>
                <w:sz w:val="20"/>
                <w:szCs w:val="20"/>
              </w:rPr>
            </w:pPr>
            <w:r w:rsidRPr="009A25A7">
              <w:rPr>
                <w:sz w:val="20"/>
                <w:szCs w:val="20"/>
              </w:rPr>
              <w:t>Both Hands - Fleshy part of fingertips centered on the keys.</w:t>
            </w:r>
          </w:p>
          <w:p w:rsidR="00642FF7" w:rsidRPr="009A25A7" w:rsidRDefault="00642FF7" w:rsidP="00642FF7">
            <w:pPr>
              <w:pStyle w:val="NoSpacing"/>
              <w:numPr>
                <w:ilvl w:val="0"/>
                <w:numId w:val="17"/>
              </w:numPr>
              <w:rPr>
                <w:sz w:val="20"/>
                <w:szCs w:val="20"/>
              </w:rPr>
            </w:pPr>
            <w:r w:rsidRPr="009A25A7">
              <w:rPr>
                <w:sz w:val="20"/>
                <w:szCs w:val="20"/>
              </w:rPr>
              <w:t>Both Hands - Fingers close to keys no more than 1/2 inch above while performing.</w:t>
            </w:r>
          </w:p>
          <w:p w:rsidR="00642FF7" w:rsidRPr="00712EBA" w:rsidRDefault="00642FF7" w:rsidP="00C2102E">
            <w:pPr>
              <w:pStyle w:val="NoSpacing"/>
              <w:rPr>
                <w:sz w:val="16"/>
                <w:szCs w:val="16"/>
              </w:rPr>
            </w:pPr>
          </w:p>
          <w:p w:rsidR="00642FF7" w:rsidRPr="009A25A7" w:rsidRDefault="00642FF7" w:rsidP="00C2102E">
            <w:pPr>
              <w:pStyle w:val="NoSpacing"/>
              <w:rPr>
                <w:b/>
                <w:sz w:val="20"/>
                <w:szCs w:val="20"/>
                <w:u w:val="single"/>
              </w:rPr>
            </w:pPr>
            <w:r w:rsidRPr="009A25A7">
              <w:rPr>
                <w:b/>
                <w:sz w:val="20"/>
                <w:szCs w:val="20"/>
                <w:u w:val="single"/>
              </w:rPr>
              <w:t>TRUMPET</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16"/>
              </w:numPr>
              <w:rPr>
                <w:sz w:val="20"/>
                <w:szCs w:val="20"/>
              </w:rPr>
            </w:pPr>
            <w:r w:rsidRPr="009A25A7">
              <w:rPr>
                <w:sz w:val="20"/>
                <w:szCs w:val="20"/>
              </w:rPr>
              <w:t>Firm corners; pucker lips slightly; center of chin relaxed.</w:t>
            </w:r>
          </w:p>
          <w:p w:rsidR="00642FF7" w:rsidRPr="009A25A7" w:rsidRDefault="00642FF7" w:rsidP="00642FF7">
            <w:pPr>
              <w:pStyle w:val="NoSpacing"/>
              <w:numPr>
                <w:ilvl w:val="0"/>
                <w:numId w:val="16"/>
              </w:numPr>
              <w:rPr>
                <w:sz w:val="20"/>
                <w:szCs w:val="20"/>
              </w:rPr>
            </w:pPr>
            <w:r w:rsidRPr="009A25A7">
              <w:rPr>
                <w:sz w:val="20"/>
                <w:szCs w:val="20"/>
              </w:rPr>
              <w:t>Draw chin muscles downward.</w:t>
            </w:r>
          </w:p>
          <w:p w:rsidR="00642FF7" w:rsidRPr="009A25A7" w:rsidRDefault="00642FF7" w:rsidP="00642FF7">
            <w:pPr>
              <w:pStyle w:val="NoSpacing"/>
              <w:numPr>
                <w:ilvl w:val="0"/>
                <w:numId w:val="16"/>
              </w:numPr>
              <w:rPr>
                <w:sz w:val="20"/>
                <w:szCs w:val="20"/>
              </w:rPr>
            </w:pPr>
            <w:r w:rsidRPr="009A25A7">
              <w:rPr>
                <w:sz w:val="20"/>
                <w:szCs w:val="20"/>
              </w:rPr>
              <w:t>Mouthpiece is placed in vertical center of embouchure.</w:t>
            </w:r>
          </w:p>
          <w:p w:rsidR="00642FF7" w:rsidRPr="009A25A7" w:rsidRDefault="00642FF7" w:rsidP="00642FF7">
            <w:pPr>
              <w:pStyle w:val="NoSpacing"/>
              <w:numPr>
                <w:ilvl w:val="0"/>
                <w:numId w:val="16"/>
              </w:numPr>
              <w:rPr>
                <w:sz w:val="20"/>
                <w:szCs w:val="20"/>
              </w:rPr>
            </w:pPr>
            <w:r w:rsidRPr="009A25A7">
              <w:rPr>
                <w:sz w:val="20"/>
                <w:szCs w:val="20"/>
              </w:rPr>
              <w:t>Mouthpiece placed with 1/2 upper and 1/2 lower lip within the rim of mouthpiece.</w:t>
            </w:r>
          </w:p>
          <w:p w:rsidR="00642FF7" w:rsidRPr="009A25A7" w:rsidRDefault="00642FF7" w:rsidP="00642FF7">
            <w:pPr>
              <w:pStyle w:val="NoSpacing"/>
              <w:numPr>
                <w:ilvl w:val="0"/>
                <w:numId w:val="16"/>
              </w:numPr>
              <w:rPr>
                <w:sz w:val="20"/>
                <w:szCs w:val="20"/>
              </w:rPr>
            </w:pPr>
            <w:r w:rsidRPr="009A25A7">
              <w:rPr>
                <w:sz w:val="20"/>
                <w:szCs w:val="20"/>
              </w:rPr>
              <w:t>Teeth proper distance apart.</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15"/>
              </w:numPr>
              <w:rPr>
                <w:sz w:val="20"/>
                <w:szCs w:val="20"/>
              </w:rPr>
            </w:pPr>
            <w:r w:rsidRPr="009A25A7">
              <w:rPr>
                <w:sz w:val="20"/>
                <w:szCs w:val="20"/>
              </w:rPr>
              <w:t>LH - Thumb in the 1st valve slide trigger and Ring Finger in 3rd valve trigger ring.</w:t>
            </w:r>
          </w:p>
          <w:p w:rsidR="00642FF7" w:rsidRPr="009A25A7" w:rsidRDefault="00642FF7" w:rsidP="00642FF7">
            <w:pPr>
              <w:pStyle w:val="NoSpacing"/>
              <w:numPr>
                <w:ilvl w:val="0"/>
                <w:numId w:val="15"/>
              </w:numPr>
              <w:rPr>
                <w:sz w:val="20"/>
                <w:szCs w:val="20"/>
              </w:rPr>
            </w:pPr>
            <w:r w:rsidRPr="009A25A7">
              <w:rPr>
                <w:sz w:val="20"/>
                <w:szCs w:val="20"/>
              </w:rPr>
              <w:t xml:space="preserve">LH - 1st, 2nd, &amp; 3rd fingers </w:t>
            </w:r>
            <w:proofErr w:type="gramStart"/>
            <w:r w:rsidRPr="009A25A7">
              <w:rPr>
                <w:sz w:val="20"/>
                <w:szCs w:val="20"/>
              </w:rPr>
              <w:t>beside</w:t>
            </w:r>
            <w:proofErr w:type="gramEnd"/>
            <w:r w:rsidRPr="009A25A7">
              <w:rPr>
                <w:sz w:val="20"/>
                <w:szCs w:val="20"/>
              </w:rPr>
              <w:t xml:space="preserve"> third valve casing; little finger on 3rd valve slide.</w:t>
            </w:r>
          </w:p>
          <w:p w:rsidR="00642FF7" w:rsidRPr="009A25A7" w:rsidRDefault="00642FF7" w:rsidP="00642FF7">
            <w:pPr>
              <w:pStyle w:val="NoSpacing"/>
              <w:numPr>
                <w:ilvl w:val="0"/>
                <w:numId w:val="15"/>
              </w:numPr>
              <w:rPr>
                <w:sz w:val="20"/>
                <w:szCs w:val="20"/>
              </w:rPr>
            </w:pPr>
            <w:r w:rsidRPr="009A25A7">
              <w:rPr>
                <w:sz w:val="20"/>
                <w:szCs w:val="20"/>
              </w:rPr>
              <w:t>Both Hands - Wrists straight elbows free from body; trumpet tilted slightly to player's right.</w:t>
            </w:r>
          </w:p>
          <w:p w:rsidR="00642FF7" w:rsidRPr="009A25A7" w:rsidRDefault="00642FF7" w:rsidP="00642FF7">
            <w:pPr>
              <w:pStyle w:val="NoSpacing"/>
              <w:numPr>
                <w:ilvl w:val="0"/>
                <w:numId w:val="15"/>
              </w:numPr>
              <w:rPr>
                <w:sz w:val="20"/>
                <w:szCs w:val="20"/>
              </w:rPr>
            </w:pPr>
            <w:r w:rsidRPr="009A25A7">
              <w:rPr>
                <w:sz w:val="20"/>
                <w:szCs w:val="20"/>
              </w:rPr>
              <w:t>RH - thumb between 1st and 2nd valve directly below lead pipe.</w:t>
            </w:r>
          </w:p>
          <w:p w:rsidR="00642FF7" w:rsidRPr="009A25A7" w:rsidRDefault="00642FF7" w:rsidP="00642FF7">
            <w:pPr>
              <w:pStyle w:val="NoSpacing"/>
              <w:numPr>
                <w:ilvl w:val="0"/>
                <w:numId w:val="15"/>
              </w:numPr>
              <w:rPr>
                <w:sz w:val="20"/>
                <w:szCs w:val="20"/>
              </w:rPr>
            </w:pPr>
            <w:r w:rsidRPr="009A25A7">
              <w:rPr>
                <w:sz w:val="20"/>
                <w:szCs w:val="20"/>
              </w:rPr>
              <w:t>RH - 1st, 2nd, &amp; 3rd fingers curved with fleshy part on valves caps; little finger on top of ring/hook.</w:t>
            </w: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Pr="009A25A7" w:rsidRDefault="00642FF7" w:rsidP="00C2102E">
            <w:pPr>
              <w:pStyle w:val="NoSpacing"/>
              <w:rPr>
                <w:b/>
                <w:sz w:val="20"/>
                <w:szCs w:val="20"/>
                <w:u w:val="single"/>
              </w:rPr>
            </w:pPr>
            <w:r w:rsidRPr="009A25A7">
              <w:rPr>
                <w:b/>
                <w:sz w:val="20"/>
                <w:szCs w:val="20"/>
                <w:u w:val="single"/>
              </w:rPr>
              <w:t>FRENCH HORN</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14"/>
              </w:numPr>
              <w:rPr>
                <w:sz w:val="20"/>
                <w:szCs w:val="20"/>
              </w:rPr>
            </w:pPr>
            <w:r w:rsidRPr="009A25A7">
              <w:rPr>
                <w:sz w:val="20"/>
                <w:szCs w:val="20"/>
              </w:rPr>
              <w:t>Firm corners:  puckered inward toward the center of the mouth.</w:t>
            </w:r>
          </w:p>
          <w:p w:rsidR="00642FF7" w:rsidRPr="009A25A7" w:rsidRDefault="00642FF7" w:rsidP="00642FF7">
            <w:pPr>
              <w:pStyle w:val="NoSpacing"/>
              <w:numPr>
                <w:ilvl w:val="0"/>
                <w:numId w:val="14"/>
              </w:numPr>
              <w:rPr>
                <w:sz w:val="20"/>
                <w:szCs w:val="20"/>
              </w:rPr>
            </w:pPr>
            <w:r w:rsidRPr="009A25A7">
              <w:rPr>
                <w:sz w:val="20"/>
                <w:szCs w:val="20"/>
              </w:rPr>
              <w:t>Draw chin muscles downward.</w:t>
            </w:r>
          </w:p>
          <w:p w:rsidR="00642FF7" w:rsidRPr="009A25A7" w:rsidRDefault="00642FF7" w:rsidP="00642FF7">
            <w:pPr>
              <w:pStyle w:val="NoSpacing"/>
              <w:numPr>
                <w:ilvl w:val="0"/>
                <w:numId w:val="14"/>
              </w:numPr>
              <w:rPr>
                <w:sz w:val="20"/>
                <w:szCs w:val="20"/>
              </w:rPr>
            </w:pPr>
            <w:r w:rsidRPr="009A25A7">
              <w:rPr>
                <w:sz w:val="20"/>
                <w:szCs w:val="20"/>
              </w:rPr>
              <w:t>Mouthpiece is placed in the center of the embouchure.</w:t>
            </w:r>
          </w:p>
          <w:p w:rsidR="00642FF7" w:rsidRPr="009A25A7" w:rsidRDefault="00642FF7" w:rsidP="00642FF7">
            <w:pPr>
              <w:pStyle w:val="NoSpacing"/>
              <w:numPr>
                <w:ilvl w:val="0"/>
                <w:numId w:val="14"/>
              </w:numPr>
              <w:rPr>
                <w:sz w:val="20"/>
                <w:szCs w:val="20"/>
              </w:rPr>
            </w:pPr>
            <w:r w:rsidRPr="009A25A7">
              <w:rPr>
                <w:sz w:val="20"/>
                <w:szCs w:val="20"/>
              </w:rPr>
              <w:t>Mouthpiece is positioned to the center of the mouth with 2/3 upper lip and 1/3 lower lip within the rim of the mouthpiece.</w:t>
            </w:r>
          </w:p>
          <w:p w:rsidR="00642FF7" w:rsidRPr="009A25A7" w:rsidRDefault="00642FF7" w:rsidP="00642FF7">
            <w:pPr>
              <w:pStyle w:val="NoSpacing"/>
              <w:numPr>
                <w:ilvl w:val="0"/>
                <w:numId w:val="14"/>
              </w:numPr>
              <w:rPr>
                <w:sz w:val="20"/>
                <w:szCs w:val="20"/>
              </w:rPr>
            </w:pPr>
            <w:r w:rsidRPr="009A25A7">
              <w:rPr>
                <w:sz w:val="20"/>
                <w:szCs w:val="20"/>
              </w:rPr>
              <w:t>The upper and lower teeth are slightly apart and are in approximate alignment.</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13"/>
              </w:numPr>
              <w:rPr>
                <w:sz w:val="20"/>
                <w:szCs w:val="20"/>
              </w:rPr>
            </w:pPr>
            <w:r w:rsidRPr="009A25A7">
              <w:rPr>
                <w:sz w:val="20"/>
                <w:szCs w:val="20"/>
              </w:rPr>
              <w:t>LH - The thumb and little finger are on the appropriate braces.</w:t>
            </w:r>
          </w:p>
          <w:p w:rsidR="00642FF7" w:rsidRPr="009A25A7" w:rsidRDefault="00642FF7" w:rsidP="00642FF7">
            <w:pPr>
              <w:pStyle w:val="NoSpacing"/>
              <w:numPr>
                <w:ilvl w:val="0"/>
                <w:numId w:val="13"/>
              </w:numPr>
              <w:rPr>
                <w:sz w:val="20"/>
                <w:szCs w:val="20"/>
              </w:rPr>
            </w:pPr>
            <w:r w:rsidRPr="009A25A7">
              <w:rPr>
                <w:sz w:val="20"/>
                <w:szCs w:val="20"/>
              </w:rPr>
              <w:t>LH - The pads of your first, second, and third fingers are on the keys.</w:t>
            </w:r>
          </w:p>
          <w:p w:rsidR="00642FF7" w:rsidRPr="009A25A7" w:rsidRDefault="00642FF7" w:rsidP="00642FF7">
            <w:pPr>
              <w:pStyle w:val="NoSpacing"/>
              <w:numPr>
                <w:ilvl w:val="0"/>
                <w:numId w:val="13"/>
              </w:numPr>
              <w:rPr>
                <w:sz w:val="20"/>
                <w:szCs w:val="20"/>
              </w:rPr>
            </w:pPr>
            <w:r w:rsidRPr="009A25A7">
              <w:rPr>
                <w:sz w:val="20"/>
                <w:szCs w:val="20"/>
              </w:rPr>
              <w:t>RH – Fingers are bent at the large knuckle.</w:t>
            </w:r>
          </w:p>
          <w:p w:rsidR="00642FF7" w:rsidRPr="009A25A7" w:rsidRDefault="00642FF7" w:rsidP="00642FF7">
            <w:pPr>
              <w:pStyle w:val="NoSpacing"/>
              <w:numPr>
                <w:ilvl w:val="0"/>
                <w:numId w:val="13"/>
              </w:numPr>
              <w:rPr>
                <w:sz w:val="20"/>
                <w:szCs w:val="20"/>
              </w:rPr>
            </w:pPr>
            <w:r w:rsidRPr="009A25A7">
              <w:rPr>
                <w:sz w:val="20"/>
                <w:szCs w:val="20"/>
              </w:rPr>
              <w:t>RH – Thumb is rested against the first finger.</w:t>
            </w:r>
          </w:p>
          <w:p w:rsidR="00642FF7" w:rsidRPr="009A25A7" w:rsidRDefault="00642FF7" w:rsidP="00642FF7">
            <w:pPr>
              <w:pStyle w:val="NoSpacing"/>
              <w:numPr>
                <w:ilvl w:val="0"/>
                <w:numId w:val="13"/>
              </w:numPr>
              <w:rPr>
                <w:sz w:val="20"/>
                <w:szCs w:val="20"/>
              </w:rPr>
            </w:pPr>
            <w:r w:rsidRPr="009A25A7">
              <w:rPr>
                <w:sz w:val="20"/>
                <w:szCs w:val="20"/>
              </w:rPr>
              <w:t>RH – The back of your fingers is placed inside the bell, against the instrument at the “2 o’clock position”.</w:t>
            </w:r>
          </w:p>
          <w:p w:rsidR="00642FF7" w:rsidRPr="009A25A7" w:rsidRDefault="00642FF7" w:rsidP="00642FF7">
            <w:pPr>
              <w:pStyle w:val="NoSpacing"/>
              <w:numPr>
                <w:ilvl w:val="0"/>
                <w:numId w:val="13"/>
              </w:numPr>
              <w:rPr>
                <w:sz w:val="20"/>
                <w:szCs w:val="20"/>
              </w:rPr>
            </w:pPr>
            <w:r w:rsidRPr="009A25A7">
              <w:rPr>
                <w:sz w:val="20"/>
                <w:szCs w:val="20"/>
              </w:rPr>
              <w:t>RH – The hand is not clogging the bell.</w:t>
            </w:r>
          </w:p>
          <w:p w:rsidR="00642FF7" w:rsidRPr="009A25A7" w:rsidRDefault="00642FF7" w:rsidP="00C2102E">
            <w:pPr>
              <w:pStyle w:val="NoSpacing"/>
              <w:rPr>
                <w:sz w:val="20"/>
                <w:szCs w:val="20"/>
              </w:rPr>
            </w:pPr>
          </w:p>
          <w:p w:rsidR="00642FF7" w:rsidRPr="009A25A7" w:rsidRDefault="00642FF7" w:rsidP="00C2102E">
            <w:pPr>
              <w:pStyle w:val="NoSpacing"/>
              <w:rPr>
                <w:b/>
                <w:sz w:val="20"/>
                <w:szCs w:val="20"/>
                <w:u w:val="single"/>
              </w:rPr>
            </w:pPr>
            <w:r w:rsidRPr="009A25A7">
              <w:rPr>
                <w:b/>
                <w:sz w:val="20"/>
                <w:szCs w:val="20"/>
                <w:u w:val="single"/>
              </w:rPr>
              <w:t>TROMBONE</w:t>
            </w:r>
          </w:p>
          <w:p w:rsidR="00642FF7" w:rsidRPr="009A25A7" w:rsidRDefault="00642FF7" w:rsidP="00C2102E">
            <w:pPr>
              <w:pStyle w:val="NoSpacing"/>
              <w:rPr>
                <w:sz w:val="20"/>
                <w:szCs w:val="20"/>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11"/>
              </w:numPr>
              <w:rPr>
                <w:sz w:val="20"/>
                <w:szCs w:val="20"/>
              </w:rPr>
            </w:pPr>
            <w:r w:rsidRPr="009A25A7">
              <w:rPr>
                <w:sz w:val="20"/>
                <w:szCs w:val="20"/>
              </w:rPr>
              <w:t>Firm comers; pucker lips slightly; center of lips relaxed.</w:t>
            </w:r>
          </w:p>
          <w:p w:rsidR="00642FF7" w:rsidRPr="009A25A7" w:rsidRDefault="00642FF7" w:rsidP="00642FF7">
            <w:pPr>
              <w:pStyle w:val="NoSpacing"/>
              <w:numPr>
                <w:ilvl w:val="0"/>
                <w:numId w:val="11"/>
              </w:numPr>
              <w:rPr>
                <w:sz w:val="20"/>
                <w:szCs w:val="20"/>
              </w:rPr>
            </w:pPr>
            <w:r w:rsidRPr="009A25A7">
              <w:rPr>
                <w:sz w:val="20"/>
                <w:szCs w:val="20"/>
              </w:rPr>
              <w:t>Draw chin muscles downward.</w:t>
            </w:r>
          </w:p>
          <w:p w:rsidR="00642FF7" w:rsidRPr="009A25A7" w:rsidRDefault="00642FF7" w:rsidP="00642FF7">
            <w:pPr>
              <w:pStyle w:val="NoSpacing"/>
              <w:numPr>
                <w:ilvl w:val="0"/>
                <w:numId w:val="11"/>
              </w:numPr>
              <w:rPr>
                <w:sz w:val="20"/>
                <w:szCs w:val="20"/>
              </w:rPr>
            </w:pPr>
            <w:r w:rsidRPr="009A25A7">
              <w:rPr>
                <w:sz w:val="20"/>
                <w:szCs w:val="20"/>
              </w:rPr>
              <w:t>Mouthpiece is placed in vertical center of embouchure.</w:t>
            </w:r>
          </w:p>
          <w:p w:rsidR="00642FF7" w:rsidRPr="009A25A7" w:rsidRDefault="00642FF7" w:rsidP="00642FF7">
            <w:pPr>
              <w:pStyle w:val="NoSpacing"/>
              <w:numPr>
                <w:ilvl w:val="0"/>
                <w:numId w:val="11"/>
              </w:numPr>
              <w:rPr>
                <w:sz w:val="20"/>
                <w:szCs w:val="20"/>
              </w:rPr>
            </w:pPr>
            <w:r w:rsidRPr="009A25A7">
              <w:rPr>
                <w:sz w:val="20"/>
                <w:szCs w:val="20"/>
              </w:rPr>
              <w:t xml:space="preserve">Mouthpiece placed with 1/2 to 2/3 upper and 1/2 to 1/3 lower </w:t>
            </w:r>
            <w:proofErr w:type="gramStart"/>
            <w:r w:rsidRPr="009A25A7">
              <w:rPr>
                <w:sz w:val="20"/>
                <w:szCs w:val="20"/>
              </w:rPr>
              <w:t>lip</w:t>
            </w:r>
            <w:proofErr w:type="gramEnd"/>
            <w:r w:rsidRPr="009A25A7">
              <w:rPr>
                <w:sz w:val="20"/>
                <w:szCs w:val="20"/>
              </w:rPr>
              <w:t xml:space="preserve"> within the rim of mouthpiece.</w:t>
            </w:r>
          </w:p>
          <w:p w:rsidR="00642FF7" w:rsidRPr="009A25A7" w:rsidRDefault="00642FF7" w:rsidP="00642FF7">
            <w:pPr>
              <w:pStyle w:val="NoSpacing"/>
              <w:numPr>
                <w:ilvl w:val="0"/>
                <w:numId w:val="11"/>
              </w:numPr>
              <w:rPr>
                <w:sz w:val="20"/>
                <w:szCs w:val="20"/>
              </w:rPr>
            </w:pPr>
            <w:r w:rsidRPr="009A25A7">
              <w:rPr>
                <w:sz w:val="20"/>
                <w:szCs w:val="20"/>
              </w:rPr>
              <w:t>Teeth proper distance apart.</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12"/>
              </w:numPr>
              <w:rPr>
                <w:sz w:val="20"/>
                <w:szCs w:val="20"/>
              </w:rPr>
            </w:pPr>
            <w:r>
              <w:rPr>
                <w:sz w:val="20"/>
                <w:szCs w:val="20"/>
              </w:rPr>
              <w:t xml:space="preserve">LH-Thumb gripped </w:t>
            </w:r>
            <w:proofErr w:type="gramStart"/>
            <w:r w:rsidRPr="009A25A7">
              <w:rPr>
                <w:sz w:val="20"/>
                <w:szCs w:val="20"/>
              </w:rPr>
              <w:t>around  the</w:t>
            </w:r>
            <w:proofErr w:type="gramEnd"/>
            <w:r w:rsidRPr="009A25A7">
              <w:rPr>
                <w:sz w:val="20"/>
                <w:szCs w:val="20"/>
              </w:rPr>
              <w:t xml:space="preserve">  lower  bell  cross  brace.</w:t>
            </w:r>
          </w:p>
          <w:p w:rsidR="00642FF7" w:rsidRPr="009A25A7" w:rsidRDefault="00642FF7" w:rsidP="00642FF7">
            <w:pPr>
              <w:pStyle w:val="NoSpacing"/>
              <w:numPr>
                <w:ilvl w:val="0"/>
                <w:numId w:val="12"/>
              </w:numPr>
              <w:rPr>
                <w:sz w:val="20"/>
                <w:szCs w:val="20"/>
              </w:rPr>
            </w:pPr>
            <w:r w:rsidRPr="009A25A7">
              <w:rPr>
                <w:sz w:val="20"/>
                <w:szCs w:val="20"/>
              </w:rPr>
              <w:t>LH - 3rd, 4th, and 5th fingers grip the slide upper cross brace.</w:t>
            </w:r>
          </w:p>
          <w:p w:rsidR="00642FF7" w:rsidRPr="009A25A7" w:rsidRDefault="00642FF7" w:rsidP="00642FF7">
            <w:pPr>
              <w:pStyle w:val="NoSpacing"/>
              <w:numPr>
                <w:ilvl w:val="0"/>
                <w:numId w:val="12"/>
              </w:numPr>
              <w:rPr>
                <w:sz w:val="20"/>
                <w:szCs w:val="20"/>
              </w:rPr>
            </w:pPr>
            <w:r w:rsidRPr="009A25A7">
              <w:rPr>
                <w:sz w:val="20"/>
                <w:szCs w:val="20"/>
              </w:rPr>
              <w:t>LH - Index finger extended over the mouthpiece or mouthpiece shank.</w:t>
            </w:r>
          </w:p>
          <w:p w:rsidR="00642FF7" w:rsidRPr="009A25A7" w:rsidRDefault="00642FF7" w:rsidP="00642FF7">
            <w:pPr>
              <w:pStyle w:val="NoSpacing"/>
              <w:numPr>
                <w:ilvl w:val="0"/>
                <w:numId w:val="12"/>
              </w:numPr>
              <w:rPr>
                <w:sz w:val="20"/>
                <w:szCs w:val="20"/>
              </w:rPr>
            </w:pPr>
            <w:r w:rsidRPr="009A25A7">
              <w:rPr>
                <w:sz w:val="20"/>
                <w:szCs w:val="20"/>
              </w:rPr>
              <w:t>Both Hands - Wrists straight elbows free from body.</w:t>
            </w:r>
          </w:p>
          <w:p w:rsidR="00642FF7" w:rsidRPr="009A25A7" w:rsidRDefault="00642FF7" w:rsidP="00642FF7">
            <w:pPr>
              <w:pStyle w:val="NoSpacing"/>
              <w:numPr>
                <w:ilvl w:val="0"/>
                <w:numId w:val="12"/>
              </w:numPr>
              <w:rPr>
                <w:sz w:val="20"/>
                <w:szCs w:val="20"/>
              </w:rPr>
            </w:pPr>
            <w:r w:rsidRPr="009A25A7">
              <w:rPr>
                <w:sz w:val="20"/>
                <w:szCs w:val="20"/>
              </w:rPr>
              <w:t>RH-Thumb, 1st, and 2nd fingers on slide with fleshy part of tips on the slide cross brace.</w:t>
            </w:r>
            <w:r w:rsidRPr="009A25A7">
              <w:rPr>
                <w:sz w:val="20"/>
                <w:szCs w:val="20"/>
              </w:rPr>
              <w:tab/>
              <w:t>•</w:t>
            </w:r>
          </w:p>
          <w:p w:rsidR="00642FF7" w:rsidRPr="009A25A7" w:rsidRDefault="00642FF7" w:rsidP="00642FF7">
            <w:pPr>
              <w:pStyle w:val="NoSpacing"/>
              <w:numPr>
                <w:ilvl w:val="0"/>
                <w:numId w:val="12"/>
              </w:numPr>
              <w:rPr>
                <w:sz w:val="20"/>
                <w:szCs w:val="20"/>
              </w:rPr>
            </w:pPr>
            <w:r w:rsidRPr="009A25A7">
              <w:rPr>
                <w:sz w:val="20"/>
                <w:szCs w:val="20"/>
              </w:rPr>
              <w:t>RH - 3rd and 4th fingers below slide and relaxed.</w:t>
            </w:r>
          </w:p>
          <w:p w:rsidR="00642FF7" w:rsidRPr="00712EBA" w:rsidRDefault="00642FF7" w:rsidP="00C2102E">
            <w:pPr>
              <w:pStyle w:val="NoSpacing"/>
              <w:rPr>
                <w:sz w:val="16"/>
                <w:szCs w:val="16"/>
              </w:rPr>
            </w:pPr>
            <w:r w:rsidRPr="009A25A7">
              <w:rPr>
                <w:sz w:val="20"/>
                <w:szCs w:val="20"/>
              </w:rPr>
              <w:t xml:space="preserve"> </w:t>
            </w:r>
          </w:p>
          <w:p w:rsidR="00642FF7" w:rsidRPr="009A25A7" w:rsidRDefault="00642FF7" w:rsidP="00C2102E">
            <w:pPr>
              <w:pStyle w:val="NoSpacing"/>
              <w:rPr>
                <w:b/>
                <w:sz w:val="20"/>
                <w:szCs w:val="20"/>
                <w:u w:val="single"/>
              </w:rPr>
            </w:pPr>
            <w:r w:rsidRPr="009A25A7">
              <w:rPr>
                <w:b/>
                <w:sz w:val="20"/>
                <w:szCs w:val="20"/>
                <w:u w:val="single"/>
              </w:rPr>
              <w:t>BARITONE/EUPHONIUM</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8"/>
              </w:numPr>
              <w:rPr>
                <w:sz w:val="20"/>
                <w:szCs w:val="20"/>
              </w:rPr>
            </w:pPr>
            <w:r w:rsidRPr="009A25A7">
              <w:rPr>
                <w:sz w:val="20"/>
                <w:szCs w:val="20"/>
              </w:rPr>
              <w:t>Firm corners:  puckered inward toward the center of the mouth.</w:t>
            </w:r>
          </w:p>
          <w:p w:rsidR="00642FF7" w:rsidRPr="009A25A7" w:rsidRDefault="00642FF7" w:rsidP="00642FF7">
            <w:pPr>
              <w:pStyle w:val="NoSpacing"/>
              <w:numPr>
                <w:ilvl w:val="0"/>
                <w:numId w:val="8"/>
              </w:numPr>
              <w:rPr>
                <w:sz w:val="20"/>
                <w:szCs w:val="20"/>
              </w:rPr>
            </w:pPr>
            <w:r w:rsidRPr="009A25A7">
              <w:rPr>
                <w:sz w:val="20"/>
                <w:szCs w:val="20"/>
              </w:rPr>
              <w:t>Draw chin muscles downward.</w:t>
            </w:r>
          </w:p>
          <w:p w:rsidR="00642FF7" w:rsidRPr="009A25A7" w:rsidRDefault="00642FF7" w:rsidP="00642FF7">
            <w:pPr>
              <w:pStyle w:val="NoSpacing"/>
              <w:numPr>
                <w:ilvl w:val="0"/>
                <w:numId w:val="8"/>
              </w:numPr>
              <w:rPr>
                <w:sz w:val="20"/>
                <w:szCs w:val="20"/>
              </w:rPr>
            </w:pPr>
            <w:r w:rsidRPr="009A25A7">
              <w:rPr>
                <w:sz w:val="20"/>
                <w:szCs w:val="20"/>
              </w:rPr>
              <w:t>Mouthpiece is placed in the center of the embouchure.</w:t>
            </w:r>
          </w:p>
          <w:p w:rsidR="00642FF7" w:rsidRPr="009A25A7" w:rsidRDefault="00642FF7" w:rsidP="00642FF7">
            <w:pPr>
              <w:pStyle w:val="NoSpacing"/>
              <w:numPr>
                <w:ilvl w:val="0"/>
                <w:numId w:val="8"/>
              </w:numPr>
              <w:rPr>
                <w:sz w:val="20"/>
                <w:szCs w:val="20"/>
              </w:rPr>
            </w:pPr>
            <w:r w:rsidRPr="009A25A7">
              <w:rPr>
                <w:sz w:val="20"/>
                <w:szCs w:val="20"/>
              </w:rPr>
              <w:t xml:space="preserve">Mouthpiece placed with 1/2 to 2/3 upper and 1/2 to 1/3 lower </w:t>
            </w:r>
            <w:proofErr w:type="gramStart"/>
            <w:r w:rsidRPr="009A25A7">
              <w:rPr>
                <w:sz w:val="20"/>
                <w:szCs w:val="20"/>
              </w:rPr>
              <w:t>lip</w:t>
            </w:r>
            <w:proofErr w:type="gramEnd"/>
            <w:r w:rsidRPr="009A25A7">
              <w:rPr>
                <w:sz w:val="20"/>
                <w:szCs w:val="20"/>
              </w:rPr>
              <w:t xml:space="preserve"> within the rim of mouthpiece.</w:t>
            </w:r>
          </w:p>
          <w:p w:rsidR="00642FF7" w:rsidRPr="009A25A7" w:rsidRDefault="00642FF7" w:rsidP="00642FF7">
            <w:pPr>
              <w:pStyle w:val="NoSpacing"/>
              <w:numPr>
                <w:ilvl w:val="0"/>
                <w:numId w:val="8"/>
              </w:numPr>
              <w:rPr>
                <w:sz w:val="20"/>
                <w:szCs w:val="20"/>
              </w:rPr>
            </w:pPr>
            <w:r w:rsidRPr="009A25A7">
              <w:rPr>
                <w:sz w:val="20"/>
                <w:szCs w:val="20"/>
              </w:rPr>
              <w:t>Teeth proper distance apart.</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9"/>
              </w:numPr>
              <w:rPr>
                <w:sz w:val="20"/>
                <w:szCs w:val="20"/>
              </w:rPr>
            </w:pPr>
            <w:r w:rsidRPr="009A25A7">
              <w:rPr>
                <w:sz w:val="20"/>
                <w:szCs w:val="20"/>
              </w:rPr>
              <w:t>LH – grip the outside tubing where the instrument fe</w:t>
            </w:r>
            <w:r>
              <w:rPr>
                <w:sz w:val="20"/>
                <w:szCs w:val="20"/>
              </w:rPr>
              <w:t>e</w:t>
            </w:r>
            <w:r w:rsidRPr="009A25A7">
              <w:rPr>
                <w:sz w:val="20"/>
                <w:szCs w:val="20"/>
              </w:rPr>
              <w:t>ls balanced and secure</w:t>
            </w:r>
          </w:p>
          <w:p w:rsidR="00642FF7" w:rsidRPr="009A25A7" w:rsidRDefault="00642FF7" w:rsidP="00642FF7">
            <w:pPr>
              <w:pStyle w:val="NoSpacing"/>
              <w:numPr>
                <w:ilvl w:val="0"/>
                <w:numId w:val="9"/>
              </w:numPr>
              <w:rPr>
                <w:sz w:val="20"/>
                <w:szCs w:val="20"/>
              </w:rPr>
            </w:pPr>
            <w:r w:rsidRPr="009A25A7">
              <w:rPr>
                <w:sz w:val="20"/>
                <w:szCs w:val="20"/>
              </w:rPr>
              <w:t>LH – wrist is straight</w:t>
            </w:r>
          </w:p>
          <w:p w:rsidR="00642FF7" w:rsidRPr="009A25A7" w:rsidRDefault="00642FF7" w:rsidP="00642FF7">
            <w:pPr>
              <w:pStyle w:val="NoSpacing"/>
              <w:numPr>
                <w:ilvl w:val="0"/>
                <w:numId w:val="9"/>
              </w:numPr>
              <w:rPr>
                <w:sz w:val="20"/>
                <w:szCs w:val="20"/>
              </w:rPr>
            </w:pPr>
            <w:r w:rsidRPr="009A25A7">
              <w:rPr>
                <w:sz w:val="20"/>
                <w:szCs w:val="20"/>
              </w:rPr>
              <w:t>RH – Thumb between first and second valve casings</w:t>
            </w:r>
          </w:p>
          <w:p w:rsidR="00642FF7" w:rsidRPr="009A25A7" w:rsidRDefault="00642FF7" w:rsidP="00642FF7">
            <w:pPr>
              <w:pStyle w:val="NoSpacing"/>
              <w:numPr>
                <w:ilvl w:val="0"/>
                <w:numId w:val="9"/>
              </w:numPr>
              <w:rPr>
                <w:sz w:val="20"/>
                <w:szCs w:val="20"/>
              </w:rPr>
            </w:pPr>
            <w:r w:rsidRPr="009A25A7">
              <w:rPr>
                <w:sz w:val="20"/>
                <w:szCs w:val="20"/>
              </w:rPr>
              <w:t>RH – fleshy parts of 1</w:t>
            </w:r>
            <w:r w:rsidRPr="009A25A7">
              <w:rPr>
                <w:sz w:val="20"/>
                <w:szCs w:val="20"/>
                <w:vertAlign w:val="superscript"/>
              </w:rPr>
              <w:t>st</w:t>
            </w:r>
            <w:r w:rsidRPr="009A25A7">
              <w:rPr>
                <w:sz w:val="20"/>
                <w:szCs w:val="20"/>
              </w:rPr>
              <w:t>, 2</w:t>
            </w:r>
            <w:r w:rsidRPr="009A25A7">
              <w:rPr>
                <w:sz w:val="20"/>
                <w:szCs w:val="20"/>
                <w:vertAlign w:val="superscript"/>
              </w:rPr>
              <w:t>nd</w:t>
            </w:r>
            <w:r w:rsidRPr="009A25A7">
              <w:rPr>
                <w:sz w:val="20"/>
                <w:szCs w:val="20"/>
              </w:rPr>
              <w:t>, 3</w:t>
            </w:r>
            <w:r w:rsidRPr="009A25A7">
              <w:rPr>
                <w:sz w:val="20"/>
                <w:szCs w:val="20"/>
                <w:vertAlign w:val="superscript"/>
              </w:rPr>
              <w:t>rd</w:t>
            </w:r>
            <w:r w:rsidRPr="009A25A7">
              <w:rPr>
                <w:sz w:val="20"/>
                <w:szCs w:val="20"/>
              </w:rPr>
              <w:t>, and 4</w:t>
            </w:r>
            <w:r w:rsidRPr="009A25A7">
              <w:rPr>
                <w:sz w:val="20"/>
                <w:szCs w:val="20"/>
                <w:vertAlign w:val="superscript"/>
              </w:rPr>
              <w:t>th</w:t>
            </w:r>
            <w:r w:rsidRPr="009A25A7">
              <w:rPr>
                <w:sz w:val="20"/>
                <w:szCs w:val="20"/>
              </w:rPr>
              <w:t xml:space="preserve"> (if applicable) on valve pearls</w:t>
            </w:r>
          </w:p>
          <w:p w:rsidR="00642FF7" w:rsidRPr="009A25A7" w:rsidRDefault="00642FF7" w:rsidP="00642FF7">
            <w:pPr>
              <w:pStyle w:val="NoSpacing"/>
              <w:numPr>
                <w:ilvl w:val="0"/>
                <w:numId w:val="9"/>
              </w:numPr>
              <w:rPr>
                <w:sz w:val="20"/>
                <w:szCs w:val="20"/>
              </w:rPr>
            </w:pPr>
            <w:r w:rsidRPr="009A25A7">
              <w:rPr>
                <w:sz w:val="20"/>
                <w:szCs w:val="20"/>
              </w:rPr>
              <w:t>RH – fingers curved, thumb straight</w:t>
            </w:r>
          </w:p>
          <w:p w:rsidR="00642FF7" w:rsidRPr="009A25A7" w:rsidRDefault="00642FF7" w:rsidP="00C2102E">
            <w:pPr>
              <w:pStyle w:val="NoSpacing"/>
              <w:rPr>
                <w:sz w:val="20"/>
                <w:szCs w:val="20"/>
              </w:rPr>
            </w:pPr>
          </w:p>
          <w:p w:rsidR="00642FF7" w:rsidRDefault="00642FF7" w:rsidP="00C2102E">
            <w:pPr>
              <w:pStyle w:val="NoSpacing"/>
              <w:rPr>
                <w:b/>
                <w:sz w:val="20"/>
                <w:szCs w:val="20"/>
                <w:u w:val="single"/>
              </w:rPr>
            </w:pPr>
          </w:p>
          <w:p w:rsidR="00642FF7" w:rsidRDefault="00642FF7" w:rsidP="00C2102E">
            <w:pPr>
              <w:pStyle w:val="NoSpacing"/>
              <w:rPr>
                <w:b/>
                <w:sz w:val="20"/>
                <w:szCs w:val="20"/>
                <w:u w:val="single"/>
              </w:rPr>
            </w:pPr>
          </w:p>
          <w:p w:rsidR="00642FF7" w:rsidRPr="009A25A7" w:rsidRDefault="00642FF7" w:rsidP="00C2102E">
            <w:pPr>
              <w:pStyle w:val="NoSpacing"/>
              <w:rPr>
                <w:b/>
                <w:sz w:val="20"/>
                <w:szCs w:val="20"/>
                <w:u w:val="single"/>
              </w:rPr>
            </w:pPr>
            <w:r w:rsidRPr="009A25A7">
              <w:rPr>
                <w:b/>
                <w:sz w:val="20"/>
                <w:szCs w:val="20"/>
                <w:u w:val="single"/>
              </w:rPr>
              <w:t>TUBA</w:t>
            </w:r>
          </w:p>
          <w:p w:rsidR="00642FF7" w:rsidRPr="00712EBA" w:rsidRDefault="00642FF7" w:rsidP="00C2102E">
            <w:pPr>
              <w:pStyle w:val="NoSpacing"/>
              <w:rPr>
                <w:b/>
                <w:sz w:val="16"/>
                <w:szCs w:val="16"/>
                <w:u w:val="single"/>
              </w:rPr>
            </w:pPr>
          </w:p>
          <w:p w:rsidR="00642FF7" w:rsidRPr="009A25A7" w:rsidRDefault="00642FF7" w:rsidP="00C2102E">
            <w:pPr>
              <w:pStyle w:val="NoSpacing"/>
              <w:rPr>
                <w:sz w:val="20"/>
                <w:szCs w:val="20"/>
              </w:rPr>
            </w:pPr>
            <w:r w:rsidRPr="009A25A7">
              <w:rPr>
                <w:sz w:val="20"/>
                <w:szCs w:val="20"/>
              </w:rPr>
              <w:t>Embouchure</w:t>
            </w:r>
          </w:p>
          <w:p w:rsidR="00642FF7" w:rsidRPr="009A25A7" w:rsidRDefault="00642FF7" w:rsidP="00642FF7">
            <w:pPr>
              <w:pStyle w:val="NoSpacing"/>
              <w:numPr>
                <w:ilvl w:val="0"/>
                <w:numId w:val="10"/>
              </w:numPr>
              <w:rPr>
                <w:sz w:val="20"/>
                <w:szCs w:val="20"/>
              </w:rPr>
            </w:pPr>
            <w:r w:rsidRPr="009A25A7">
              <w:rPr>
                <w:sz w:val="20"/>
                <w:szCs w:val="20"/>
              </w:rPr>
              <w:t>Corners of mouth are firm and puckered inward toward the center</w:t>
            </w:r>
          </w:p>
          <w:p w:rsidR="00642FF7" w:rsidRPr="009A25A7" w:rsidRDefault="00642FF7" w:rsidP="00642FF7">
            <w:pPr>
              <w:pStyle w:val="NoSpacing"/>
              <w:numPr>
                <w:ilvl w:val="0"/>
                <w:numId w:val="10"/>
              </w:numPr>
              <w:rPr>
                <w:sz w:val="20"/>
                <w:szCs w:val="20"/>
              </w:rPr>
            </w:pPr>
            <w:r w:rsidRPr="009A25A7">
              <w:rPr>
                <w:sz w:val="20"/>
                <w:szCs w:val="20"/>
              </w:rPr>
              <w:t>chin muscles are drawn downward</w:t>
            </w:r>
          </w:p>
          <w:p w:rsidR="00642FF7" w:rsidRPr="009A25A7" w:rsidRDefault="00642FF7" w:rsidP="00642FF7">
            <w:pPr>
              <w:pStyle w:val="NoSpacing"/>
              <w:numPr>
                <w:ilvl w:val="0"/>
                <w:numId w:val="10"/>
              </w:numPr>
              <w:rPr>
                <w:sz w:val="20"/>
                <w:szCs w:val="20"/>
              </w:rPr>
            </w:pPr>
            <w:r w:rsidRPr="009A25A7">
              <w:rPr>
                <w:sz w:val="20"/>
                <w:szCs w:val="20"/>
              </w:rPr>
              <w:t>mouthpiece centered ½ and ½ top to bottom</w:t>
            </w:r>
          </w:p>
          <w:p w:rsidR="00642FF7" w:rsidRPr="009A25A7" w:rsidRDefault="00642FF7" w:rsidP="00642FF7">
            <w:pPr>
              <w:pStyle w:val="NoSpacing"/>
              <w:numPr>
                <w:ilvl w:val="0"/>
                <w:numId w:val="10"/>
              </w:numPr>
              <w:rPr>
                <w:sz w:val="20"/>
                <w:szCs w:val="20"/>
              </w:rPr>
            </w:pPr>
            <w:r w:rsidRPr="009A25A7">
              <w:rPr>
                <w:sz w:val="20"/>
                <w:szCs w:val="20"/>
              </w:rPr>
              <w:t>teeth slightly apart</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sz w:val="20"/>
                <w:szCs w:val="20"/>
              </w:rPr>
              <w:t>Hand Position</w:t>
            </w:r>
          </w:p>
          <w:p w:rsidR="00642FF7" w:rsidRPr="009A25A7" w:rsidRDefault="00642FF7" w:rsidP="00642FF7">
            <w:pPr>
              <w:pStyle w:val="NoSpacing"/>
              <w:numPr>
                <w:ilvl w:val="0"/>
                <w:numId w:val="10"/>
              </w:numPr>
              <w:rPr>
                <w:sz w:val="20"/>
                <w:szCs w:val="20"/>
              </w:rPr>
            </w:pPr>
            <w:r w:rsidRPr="009A25A7">
              <w:rPr>
                <w:sz w:val="20"/>
                <w:szCs w:val="20"/>
              </w:rPr>
              <w:t>LH – grip the outside tubing where the instrument fe</w:t>
            </w:r>
            <w:r>
              <w:rPr>
                <w:sz w:val="20"/>
                <w:szCs w:val="20"/>
              </w:rPr>
              <w:t>e</w:t>
            </w:r>
            <w:r w:rsidRPr="009A25A7">
              <w:rPr>
                <w:sz w:val="20"/>
                <w:szCs w:val="20"/>
              </w:rPr>
              <w:t>ls balanced and secure</w:t>
            </w:r>
          </w:p>
          <w:p w:rsidR="00642FF7" w:rsidRPr="009A25A7" w:rsidRDefault="00642FF7" w:rsidP="00642FF7">
            <w:pPr>
              <w:pStyle w:val="NoSpacing"/>
              <w:numPr>
                <w:ilvl w:val="0"/>
                <w:numId w:val="10"/>
              </w:numPr>
              <w:rPr>
                <w:sz w:val="20"/>
                <w:szCs w:val="20"/>
              </w:rPr>
            </w:pPr>
            <w:r w:rsidRPr="009A25A7">
              <w:rPr>
                <w:sz w:val="20"/>
                <w:szCs w:val="20"/>
              </w:rPr>
              <w:t>LH – wrist is straight</w:t>
            </w:r>
          </w:p>
          <w:p w:rsidR="00642FF7" w:rsidRPr="009A25A7" w:rsidRDefault="00642FF7" w:rsidP="00642FF7">
            <w:pPr>
              <w:pStyle w:val="NoSpacing"/>
              <w:numPr>
                <w:ilvl w:val="0"/>
                <w:numId w:val="10"/>
              </w:numPr>
              <w:rPr>
                <w:sz w:val="20"/>
                <w:szCs w:val="20"/>
              </w:rPr>
            </w:pPr>
            <w:r w:rsidRPr="009A25A7">
              <w:rPr>
                <w:sz w:val="20"/>
                <w:szCs w:val="20"/>
              </w:rPr>
              <w:t>RH – Thumb between first and second valve casings</w:t>
            </w:r>
          </w:p>
          <w:p w:rsidR="00642FF7" w:rsidRPr="009A25A7" w:rsidRDefault="00642FF7" w:rsidP="00642FF7">
            <w:pPr>
              <w:pStyle w:val="NoSpacing"/>
              <w:numPr>
                <w:ilvl w:val="0"/>
                <w:numId w:val="10"/>
              </w:numPr>
              <w:rPr>
                <w:sz w:val="20"/>
                <w:szCs w:val="20"/>
              </w:rPr>
            </w:pPr>
            <w:r w:rsidRPr="009A25A7">
              <w:rPr>
                <w:sz w:val="20"/>
                <w:szCs w:val="20"/>
              </w:rPr>
              <w:t>RH – fleshy parts of 1</w:t>
            </w:r>
            <w:r w:rsidRPr="009A25A7">
              <w:rPr>
                <w:sz w:val="20"/>
                <w:szCs w:val="20"/>
                <w:vertAlign w:val="superscript"/>
              </w:rPr>
              <w:t>st</w:t>
            </w:r>
            <w:r w:rsidRPr="009A25A7">
              <w:rPr>
                <w:sz w:val="20"/>
                <w:szCs w:val="20"/>
              </w:rPr>
              <w:t>, 2</w:t>
            </w:r>
            <w:r w:rsidRPr="009A25A7">
              <w:rPr>
                <w:sz w:val="20"/>
                <w:szCs w:val="20"/>
                <w:vertAlign w:val="superscript"/>
              </w:rPr>
              <w:t>nd</w:t>
            </w:r>
            <w:r w:rsidRPr="009A25A7">
              <w:rPr>
                <w:sz w:val="20"/>
                <w:szCs w:val="20"/>
              </w:rPr>
              <w:t>, 3</w:t>
            </w:r>
            <w:r w:rsidRPr="009A25A7">
              <w:rPr>
                <w:sz w:val="20"/>
                <w:szCs w:val="20"/>
                <w:vertAlign w:val="superscript"/>
              </w:rPr>
              <w:t>rd</w:t>
            </w:r>
            <w:r w:rsidRPr="009A25A7">
              <w:rPr>
                <w:sz w:val="20"/>
                <w:szCs w:val="20"/>
              </w:rPr>
              <w:t>, and 4</w:t>
            </w:r>
            <w:r w:rsidRPr="009A25A7">
              <w:rPr>
                <w:sz w:val="20"/>
                <w:szCs w:val="20"/>
                <w:vertAlign w:val="superscript"/>
              </w:rPr>
              <w:t>th</w:t>
            </w:r>
            <w:r w:rsidRPr="009A25A7">
              <w:rPr>
                <w:sz w:val="20"/>
                <w:szCs w:val="20"/>
              </w:rPr>
              <w:t xml:space="preserve"> (if applicable) on valve pearls</w:t>
            </w:r>
          </w:p>
          <w:p w:rsidR="00642FF7" w:rsidRPr="009A25A7" w:rsidRDefault="00642FF7" w:rsidP="00642FF7">
            <w:pPr>
              <w:pStyle w:val="NoSpacing"/>
              <w:numPr>
                <w:ilvl w:val="0"/>
                <w:numId w:val="10"/>
              </w:numPr>
              <w:rPr>
                <w:sz w:val="20"/>
                <w:szCs w:val="20"/>
              </w:rPr>
            </w:pPr>
            <w:r w:rsidRPr="009A25A7">
              <w:rPr>
                <w:sz w:val="20"/>
                <w:szCs w:val="20"/>
              </w:rPr>
              <w:t>RH – fingers curved, thumb straight</w:t>
            </w:r>
          </w:p>
          <w:p w:rsidR="00642FF7" w:rsidRPr="00712EBA" w:rsidRDefault="00642FF7" w:rsidP="00C2102E">
            <w:pPr>
              <w:pStyle w:val="NoSpacing"/>
              <w:rPr>
                <w:sz w:val="16"/>
                <w:szCs w:val="16"/>
              </w:rPr>
            </w:pPr>
          </w:p>
          <w:p w:rsidR="00642FF7" w:rsidRPr="009A25A7" w:rsidRDefault="00642FF7" w:rsidP="00C2102E">
            <w:pPr>
              <w:pStyle w:val="NoSpacing"/>
              <w:rPr>
                <w:sz w:val="20"/>
                <w:szCs w:val="20"/>
              </w:rPr>
            </w:pPr>
            <w:r w:rsidRPr="009A25A7">
              <w:rPr>
                <w:b/>
                <w:sz w:val="20"/>
                <w:szCs w:val="20"/>
                <w:u w:val="single"/>
              </w:rPr>
              <w:t>PERCUSSION</w:t>
            </w:r>
            <w:r w:rsidRPr="009A25A7">
              <w:rPr>
                <w:sz w:val="20"/>
                <w:szCs w:val="20"/>
              </w:rPr>
              <w:t xml:space="preserve"> (grip for sticks </w:t>
            </w:r>
            <w:r w:rsidRPr="009A25A7">
              <w:rPr>
                <w:i/>
                <w:sz w:val="20"/>
                <w:szCs w:val="20"/>
              </w:rPr>
              <w:t>and</w:t>
            </w:r>
            <w:r w:rsidRPr="009A25A7">
              <w:rPr>
                <w:sz w:val="20"/>
                <w:szCs w:val="20"/>
              </w:rPr>
              <w:t xml:space="preserve"> mallets)</w:t>
            </w:r>
          </w:p>
          <w:p w:rsidR="00642FF7" w:rsidRPr="00712EBA" w:rsidRDefault="00642FF7" w:rsidP="00C2102E">
            <w:pPr>
              <w:pStyle w:val="NoSpacing"/>
              <w:rPr>
                <w:sz w:val="16"/>
                <w:szCs w:val="16"/>
              </w:rPr>
            </w:pPr>
          </w:p>
          <w:p w:rsidR="00642FF7" w:rsidRPr="009A25A7" w:rsidRDefault="00642FF7" w:rsidP="00642FF7">
            <w:pPr>
              <w:pStyle w:val="ListParagraph"/>
              <w:numPr>
                <w:ilvl w:val="0"/>
                <w:numId w:val="21"/>
              </w:numPr>
              <w:spacing w:after="0" w:line="240" w:lineRule="auto"/>
              <w:rPr>
                <w:sz w:val="20"/>
                <w:szCs w:val="20"/>
              </w:rPr>
            </w:pPr>
            <w:r w:rsidRPr="009A25A7">
              <w:rPr>
                <w:sz w:val="20"/>
                <w:szCs w:val="20"/>
              </w:rPr>
              <w:t>sticks are gripped between the first joint of the index finger and the pad of the thumb (fulcrum)</w:t>
            </w:r>
          </w:p>
          <w:p w:rsidR="00642FF7" w:rsidRPr="009A25A7" w:rsidRDefault="00642FF7" w:rsidP="00642FF7">
            <w:pPr>
              <w:pStyle w:val="ListParagraph"/>
              <w:numPr>
                <w:ilvl w:val="1"/>
                <w:numId w:val="21"/>
              </w:numPr>
              <w:spacing w:after="0" w:line="240" w:lineRule="auto"/>
              <w:rPr>
                <w:sz w:val="20"/>
                <w:szCs w:val="20"/>
              </w:rPr>
            </w:pPr>
            <w:r w:rsidRPr="009A25A7">
              <w:rPr>
                <w:sz w:val="20"/>
                <w:szCs w:val="20"/>
              </w:rPr>
              <w:t>not the second joint of the index finger</w:t>
            </w:r>
          </w:p>
          <w:p w:rsidR="00642FF7" w:rsidRPr="009A25A7" w:rsidRDefault="00642FF7" w:rsidP="00642FF7">
            <w:pPr>
              <w:pStyle w:val="ListParagraph"/>
              <w:numPr>
                <w:ilvl w:val="1"/>
                <w:numId w:val="21"/>
              </w:numPr>
              <w:spacing w:after="0" w:line="240" w:lineRule="auto"/>
              <w:rPr>
                <w:sz w:val="20"/>
                <w:szCs w:val="20"/>
              </w:rPr>
            </w:pPr>
            <w:r w:rsidRPr="009A25A7">
              <w:rPr>
                <w:sz w:val="20"/>
                <w:szCs w:val="20"/>
              </w:rPr>
              <w:t>thumb and index finger are perpendicular to each other</w:t>
            </w:r>
          </w:p>
          <w:p w:rsidR="00642FF7" w:rsidRPr="009A25A7" w:rsidRDefault="00642FF7" w:rsidP="00642FF7">
            <w:pPr>
              <w:pStyle w:val="ListParagraph"/>
              <w:numPr>
                <w:ilvl w:val="0"/>
                <w:numId w:val="21"/>
              </w:numPr>
              <w:spacing w:after="0" w:line="240" w:lineRule="auto"/>
              <w:rPr>
                <w:sz w:val="20"/>
                <w:szCs w:val="20"/>
              </w:rPr>
            </w:pPr>
            <w:r w:rsidRPr="009A25A7">
              <w:rPr>
                <w:sz w:val="20"/>
                <w:szCs w:val="20"/>
              </w:rPr>
              <w:t>fulcrum located approx. 1/3 of the way up from the butt of the stick</w:t>
            </w:r>
          </w:p>
          <w:p w:rsidR="00642FF7" w:rsidRPr="009A25A7" w:rsidRDefault="00642FF7" w:rsidP="00642FF7">
            <w:pPr>
              <w:pStyle w:val="ListParagraph"/>
              <w:numPr>
                <w:ilvl w:val="0"/>
                <w:numId w:val="21"/>
              </w:numPr>
              <w:spacing w:after="0" w:line="240" w:lineRule="auto"/>
              <w:rPr>
                <w:sz w:val="20"/>
                <w:szCs w:val="20"/>
              </w:rPr>
            </w:pPr>
            <w:proofErr w:type="gramStart"/>
            <w:r w:rsidRPr="009A25A7">
              <w:rPr>
                <w:sz w:val="20"/>
                <w:szCs w:val="20"/>
              </w:rPr>
              <w:t>stick</w:t>
            </w:r>
            <w:proofErr w:type="gramEnd"/>
            <w:r w:rsidRPr="009A25A7">
              <w:rPr>
                <w:sz w:val="20"/>
                <w:szCs w:val="20"/>
              </w:rPr>
              <w:t xml:space="preserve"> rests in the first joint of the 2</w:t>
            </w:r>
            <w:r w:rsidRPr="009A25A7">
              <w:rPr>
                <w:sz w:val="20"/>
                <w:szCs w:val="20"/>
                <w:vertAlign w:val="superscript"/>
              </w:rPr>
              <w:t>nd</w:t>
            </w:r>
            <w:r w:rsidRPr="009A25A7">
              <w:rPr>
                <w:sz w:val="20"/>
                <w:szCs w:val="20"/>
              </w:rPr>
              <w:t>, 3</w:t>
            </w:r>
            <w:r w:rsidRPr="009A25A7">
              <w:rPr>
                <w:sz w:val="20"/>
                <w:szCs w:val="20"/>
                <w:vertAlign w:val="superscript"/>
              </w:rPr>
              <w:t>rd</w:t>
            </w:r>
            <w:r w:rsidRPr="009A25A7">
              <w:rPr>
                <w:sz w:val="20"/>
                <w:szCs w:val="20"/>
              </w:rPr>
              <w:t>, and pinky fingers.</w:t>
            </w:r>
          </w:p>
          <w:p w:rsidR="00642FF7" w:rsidRPr="009A25A7" w:rsidRDefault="00642FF7" w:rsidP="00642FF7">
            <w:pPr>
              <w:pStyle w:val="ListParagraph"/>
              <w:numPr>
                <w:ilvl w:val="0"/>
                <w:numId w:val="21"/>
              </w:numPr>
              <w:spacing w:after="0" w:line="240" w:lineRule="auto"/>
              <w:rPr>
                <w:sz w:val="20"/>
                <w:szCs w:val="20"/>
              </w:rPr>
            </w:pPr>
            <w:r w:rsidRPr="009A25A7">
              <w:rPr>
                <w:sz w:val="20"/>
                <w:szCs w:val="20"/>
              </w:rPr>
              <w:t xml:space="preserve">fingers </w:t>
            </w:r>
            <w:r w:rsidRPr="009A25A7">
              <w:rPr>
                <w:iCs/>
                <w:sz w:val="20"/>
                <w:szCs w:val="20"/>
              </w:rPr>
              <w:t>don’t</w:t>
            </w:r>
            <w:r w:rsidRPr="009A25A7">
              <w:rPr>
                <w:sz w:val="20"/>
                <w:szCs w:val="20"/>
              </w:rPr>
              <w:t xml:space="preserve"> break contact with the stick</w:t>
            </w:r>
            <w:r w:rsidRPr="009A25A7">
              <w:rPr>
                <w:i/>
                <w:iCs/>
                <w:sz w:val="20"/>
                <w:szCs w:val="20"/>
              </w:rPr>
              <w:t xml:space="preserve"> (even the pinky)</w:t>
            </w:r>
          </w:p>
          <w:p w:rsidR="00642FF7" w:rsidRPr="009A25A7" w:rsidRDefault="00642FF7" w:rsidP="00642FF7">
            <w:pPr>
              <w:pStyle w:val="ListParagraph"/>
              <w:numPr>
                <w:ilvl w:val="0"/>
                <w:numId w:val="21"/>
              </w:numPr>
              <w:spacing w:after="0" w:line="240" w:lineRule="auto"/>
              <w:rPr>
                <w:sz w:val="20"/>
                <w:szCs w:val="20"/>
              </w:rPr>
            </w:pPr>
            <w:r w:rsidRPr="009A25A7">
              <w:rPr>
                <w:sz w:val="20"/>
                <w:szCs w:val="20"/>
              </w:rPr>
              <w:t>there is</w:t>
            </w:r>
            <w:r w:rsidRPr="009A25A7">
              <w:rPr>
                <w:i/>
                <w:iCs/>
                <w:sz w:val="20"/>
                <w:szCs w:val="20"/>
              </w:rPr>
              <w:t xml:space="preserve"> open space </w:t>
            </w:r>
            <w:r w:rsidRPr="009A25A7">
              <w:rPr>
                <w:sz w:val="20"/>
                <w:szCs w:val="20"/>
              </w:rPr>
              <w:t>between the thumb and index finger</w:t>
            </w:r>
          </w:p>
          <w:p w:rsidR="00642FF7" w:rsidRPr="009A25A7" w:rsidRDefault="00642FF7" w:rsidP="00642FF7">
            <w:pPr>
              <w:pStyle w:val="ListParagraph"/>
              <w:numPr>
                <w:ilvl w:val="0"/>
                <w:numId w:val="21"/>
              </w:numPr>
              <w:spacing w:after="0" w:line="240" w:lineRule="auto"/>
              <w:rPr>
                <w:sz w:val="20"/>
                <w:szCs w:val="20"/>
              </w:rPr>
            </w:pPr>
            <w:r w:rsidRPr="009A25A7">
              <w:rPr>
                <w:sz w:val="20"/>
                <w:szCs w:val="20"/>
              </w:rPr>
              <w:t xml:space="preserve">thumb is on the side of the stick, </w:t>
            </w:r>
            <w:r w:rsidRPr="009A25A7">
              <w:rPr>
                <w:i/>
                <w:iCs/>
                <w:sz w:val="20"/>
                <w:szCs w:val="20"/>
              </w:rPr>
              <w:t>not the top</w:t>
            </w:r>
          </w:p>
          <w:p w:rsidR="00642FF7" w:rsidRPr="009A25A7" w:rsidRDefault="00642FF7" w:rsidP="00642FF7">
            <w:pPr>
              <w:pStyle w:val="ListParagraph"/>
              <w:numPr>
                <w:ilvl w:val="0"/>
                <w:numId w:val="21"/>
              </w:numPr>
              <w:spacing w:after="0" w:line="240" w:lineRule="auto"/>
              <w:rPr>
                <w:sz w:val="20"/>
                <w:szCs w:val="20"/>
              </w:rPr>
            </w:pPr>
            <w:r w:rsidRPr="009A25A7">
              <w:rPr>
                <w:sz w:val="20"/>
                <w:szCs w:val="20"/>
              </w:rPr>
              <w:t xml:space="preserve">palm is flat (parallel to the floor), </w:t>
            </w:r>
            <w:r w:rsidRPr="009A25A7">
              <w:rPr>
                <w:i/>
                <w:iCs/>
                <w:sz w:val="20"/>
                <w:szCs w:val="20"/>
              </w:rPr>
              <w:t>NOT turned inward</w:t>
            </w:r>
          </w:p>
          <w:p w:rsidR="00642FF7" w:rsidRPr="00712EBA" w:rsidRDefault="00642FF7" w:rsidP="00642FF7">
            <w:pPr>
              <w:pStyle w:val="ListParagraph"/>
              <w:numPr>
                <w:ilvl w:val="0"/>
                <w:numId w:val="21"/>
              </w:numPr>
              <w:spacing w:after="0" w:line="240" w:lineRule="auto"/>
              <w:rPr>
                <w:sz w:val="20"/>
                <w:szCs w:val="20"/>
              </w:rPr>
            </w:pPr>
            <w:proofErr w:type="gramStart"/>
            <w:r w:rsidRPr="009A25A7">
              <w:rPr>
                <w:sz w:val="20"/>
                <w:szCs w:val="20"/>
              </w:rPr>
              <w:t>the</w:t>
            </w:r>
            <w:proofErr w:type="gramEnd"/>
            <w:r w:rsidRPr="009A25A7">
              <w:rPr>
                <w:sz w:val="20"/>
                <w:szCs w:val="20"/>
              </w:rPr>
              <w:t xml:space="preserve"> butt-end of the stick leaves the hand halfway between the wrist and pinky </w:t>
            </w:r>
            <w:r w:rsidRPr="009A25A7">
              <w:rPr>
                <w:i/>
                <w:iCs/>
                <w:sz w:val="20"/>
                <w:szCs w:val="20"/>
              </w:rPr>
              <w:t>(NOT under the wrist!!!)</w:t>
            </w:r>
          </w:p>
          <w:p w:rsidR="00642FF7" w:rsidRPr="00712EBA" w:rsidRDefault="00642FF7" w:rsidP="00C2102E">
            <w:pPr>
              <w:pStyle w:val="ListParagraph"/>
              <w:spacing w:after="0" w:line="240" w:lineRule="auto"/>
              <w:rPr>
                <w:sz w:val="16"/>
                <w:szCs w:val="16"/>
              </w:rPr>
            </w:pPr>
          </w:p>
          <w:p w:rsidR="00642FF7" w:rsidRPr="009A25A7" w:rsidRDefault="00642FF7" w:rsidP="00C2102E">
            <w:pPr>
              <w:rPr>
                <w:sz w:val="20"/>
                <w:szCs w:val="20"/>
              </w:rPr>
            </w:pPr>
            <w:r w:rsidRPr="009A25A7">
              <w:rPr>
                <w:sz w:val="20"/>
                <w:szCs w:val="20"/>
              </w:rPr>
              <w:t>Source Material:</w:t>
            </w:r>
          </w:p>
          <w:p w:rsidR="00642FF7" w:rsidRPr="009A25A7" w:rsidRDefault="00642FF7" w:rsidP="00C2102E">
            <w:pPr>
              <w:ind w:left="360" w:hanging="360"/>
              <w:rPr>
                <w:sz w:val="20"/>
                <w:szCs w:val="20"/>
              </w:rPr>
            </w:pPr>
            <w:proofErr w:type="spellStart"/>
            <w:r w:rsidRPr="009A25A7">
              <w:rPr>
                <w:sz w:val="20"/>
                <w:szCs w:val="20"/>
              </w:rPr>
              <w:t>Froseth</w:t>
            </w:r>
            <w:proofErr w:type="spellEnd"/>
            <w:r w:rsidRPr="009A25A7">
              <w:rPr>
                <w:sz w:val="20"/>
                <w:szCs w:val="20"/>
              </w:rPr>
              <w:t xml:space="preserve">, J. O., Dvorak, T. L., &amp; Weaver, M. A. (2006). </w:t>
            </w:r>
            <w:r w:rsidRPr="009A25A7">
              <w:rPr>
                <w:i/>
                <w:sz w:val="20"/>
                <w:szCs w:val="20"/>
              </w:rPr>
              <w:t>Home helper: First lessons at school and at home.</w:t>
            </w:r>
            <w:r w:rsidRPr="009A25A7">
              <w:rPr>
                <w:sz w:val="20"/>
                <w:szCs w:val="20"/>
              </w:rPr>
              <w:t xml:space="preserve"> Chicago, IL: GIA      Publications.</w:t>
            </w:r>
          </w:p>
          <w:p w:rsidR="00642FF7" w:rsidRPr="006B52DA" w:rsidRDefault="00642FF7" w:rsidP="00C2102E">
            <w:pPr>
              <w:tabs>
                <w:tab w:val="left" w:pos="4627"/>
              </w:tabs>
              <w:spacing w:after="0" w:line="240" w:lineRule="auto"/>
              <w:rPr>
                <w:rFonts w:ascii="Times New Roman" w:hAnsi="Times New Roman" w:cs="Times New Roman"/>
              </w:rPr>
            </w:pPr>
            <w:r w:rsidRPr="009A25A7">
              <w:rPr>
                <w:sz w:val="20"/>
                <w:szCs w:val="20"/>
              </w:rPr>
              <w:t>Saunders, T. C. (</w:t>
            </w:r>
            <w:proofErr w:type="spellStart"/>
            <w:r w:rsidRPr="009A25A7">
              <w:rPr>
                <w:sz w:val="20"/>
                <w:szCs w:val="20"/>
              </w:rPr>
              <w:t>n.d.</w:t>
            </w:r>
            <w:proofErr w:type="spellEnd"/>
            <w:r w:rsidRPr="009A25A7">
              <w:rPr>
                <w:sz w:val="20"/>
                <w:szCs w:val="20"/>
              </w:rPr>
              <w:t xml:space="preserve">). </w:t>
            </w:r>
            <w:r>
              <w:rPr>
                <w:i/>
                <w:sz w:val="20"/>
                <w:szCs w:val="20"/>
              </w:rPr>
              <w:t>Various sample a</w:t>
            </w:r>
            <w:r w:rsidRPr="009A25A7">
              <w:rPr>
                <w:i/>
                <w:sz w:val="20"/>
                <w:szCs w:val="20"/>
              </w:rPr>
              <w:t xml:space="preserve">ssessment </w:t>
            </w:r>
            <w:r>
              <w:rPr>
                <w:i/>
                <w:sz w:val="20"/>
                <w:szCs w:val="20"/>
              </w:rPr>
              <w:t>d</w:t>
            </w:r>
            <w:r w:rsidRPr="009A25A7">
              <w:rPr>
                <w:i/>
                <w:sz w:val="20"/>
                <w:szCs w:val="20"/>
              </w:rPr>
              <w:t>ocuments</w:t>
            </w:r>
            <w:r w:rsidRPr="009A25A7">
              <w:rPr>
                <w:sz w:val="20"/>
                <w:szCs w:val="20"/>
              </w:rPr>
              <w:t>. Unpublished material.</w:t>
            </w:r>
          </w:p>
        </w:tc>
      </w:tr>
      <w:tr w:rsidR="00642FF7" w:rsidRPr="006B52DA" w:rsidTr="00C2102E">
        <w:trPr>
          <w:trHeight w:val="692"/>
          <w:jc w:val="center"/>
        </w:trPr>
        <w:tc>
          <w:tcPr>
            <w:tcW w:w="565" w:type="dxa"/>
            <w:shd w:val="clear" w:color="auto" w:fill="8DB3E2"/>
            <w:vAlign w:val="center"/>
          </w:tcPr>
          <w:p w:rsidR="00642FF7" w:rsidRPr="006B52DA" w:rsidRDefault="00642FF7" w:rsidP="00C2102E">
            <w:pPr>
              <w:tabs>
                <w:tab w:val="left" w:pos="4627"/>
              </w:tabs>
              <w:spacing w:after="0" w:line="240" w:lineRule="auto"/>
              <w:rPr>
                <w:rFonts w:ascii="Times New Roman" w:hAnsi="Times New Roman" w:cs="Times New Roman"/>
                <w:b/>
                <w:bCs/>
              </w:rPr>
            </w:pPr>
            <w:r w:rsidRPr="006B52DA">
              <w:rPr>
                <w:rFonts w:ascii="Times New Roman" w:hAnsi="Times New Roman" w:cs="Times New Roman"/>
                <w:b/>
                <w:bCs/>
              </w:rPr>
              <w:lastRenderedPageBreak/>
              <w:t>3c.</w:t>
            </w:r>
          </w:p>
        </w:tc>
        <w:tc>
          <w:tcPr>
            <w:tcW w:w="2070" w:type="dxa"/>
            <w:shd w:val="clear" w:color="auto" w:fill="DBE5F1" w:themeFill="accent1" w:themeFillTint="33"/>
            <w:vAlign w:val="center"/>
          </w:tcPr>
          <w:p w:rsidR="00642FF7" w:rsidRPr="006B52DA" w:rsidRDefault="00642FF7" w:rsidP="00C2102E">
            <w:pPr>
              <w:spacing w:after="0" w:line="240" w:lineRule="auto"/>
              <w:rPr>
                <w:rFonts w:ascii="Times New Roman" w:hAnsi="Times New Roman" w:cs="Times New Roman"/>
                <w:b/>
                <w:bCs/>
              </w:rPr>
            </w:pPr>
            <w:r w:rsidRPr="006B52DA">
              <w:rPr>
                <w:rFonts w:ascii="Times New Roman" w:hAnsi="Times New Roman" w:cs="Times New Roman"/>
                <w:b/>
                <w:bCs/>
              </w:rPr>
              <w:t>Score/Performance Reporting</w:t>
            </w:r>
          </w:p>
        </w:tc>
        <w:tc>
          <w:tcPr>
            <w:tcW w:w="8394" w:type="dxa"/>
            <w:vAlign w:val="center"/>
          </w:tcPr>
          <w:p w:rsidR="00642FF7" w:rsidRPr="006B52DA" w:rsidRDefault="00642FF7" w:rsidP="00C2102E">
            <w:pPr>
              <w:pStyle w:val="ListParagraph"/>
              <w:spacing w:after="0" w:line="240" w:lineRule="auto"/>
              <w:ind w:left="-13"/>
              <w:rPr>
                <w:rFonts w:ascii="Times New Roman" w:hAnsi="Times New Roman" w:cs="Times New Roman"/>
              </w:rPr>
            </w:pPr>
            <w:r>
              <w:rPr>
                <w:rFonts w:ascii="Times New Roman" w:hAnsi="Times New Roman" w:cs="Times New Roman"/>
              </w:rPr>
              <w:t xml:space="preserve">Students will receive copies of the Scoring Rubric and Instrument Specific Performance Components following each administration of the performance measure. </w:t>
            </w:r>
            <w:r w:rsidRPr="009E7F52">
              <w:rPr>
                <w:rFonts w:ascii="Times New Roman" w:hAnsi="Times New Roman" w:cs="Times New Roman"/>
              </w:rPr>
              <w:t>A summary list of student achievement of the performance indicator will be provided</w:t>
            </w:r>
            <w:r>
              <w:rPr>
                <w:rFonts w:ascii="Times New Roman" w:hAnsi="Times New Roman" w:cs="Times New Roman"/>
              </w:rPr>
              <w:t xml:space="preserve"> to complete the SLO process.</w:t>
            </w:r>
          </w:p>
        </w:tc>
      </w:tr>
    </w:tbl>
    <w:p w:rsidR="00642FF7" w:rsidRPr="006B52DA" w:rsidRDefault="00642FF7" w:rsidP="00642FF7">
      <w:pPr>
        <w:spacing w:after="0"/>
        <w:rPr>
          <w:rFonts w:ascii="Times New Roman" w:hAnsi="Times New Roman" w:cs="Times New Roman"/>
          <w:sz w:val="16"/>
          <w:szCs w:val="16"/>
        </w:rPr>
      </w:pPr>
    </w:p>
    <w:p w:rsidR="00642FF7" w:rsidRPr="006B52DA" w:rsidRDefault="00642FF7" w:rsidP="00642FF7">
      <w:pPr>
        <w:spacing w:after="0"/>
        <w:rPr>
          <w:rFonts w:ascii="Times New Roman" w:hAnsi="Times New Roman" w:cs="Times New Roman"/>
          <w:sz w:val="16"/>
          <w:szCs w:val="16"/>
        </w:rPr>
      </w:pPr>
    </w:p>
    <w:p w:rsidR="00642FF7" w:rsidRPr="006B52DA" w:rsidRDefault="00642FF7" w:rsidP="00642FF7">
      <w:pPr>
        <w:rPr>
          <w:rFonts w:ascii="Times New Roman" w:hAnsi="Times New Roman" w:cs="Times New Roman"/>
        </w:rPr>
      </w:pPr>
    </w:p>
    <w:p w:rsidR="00CB0ADE" w:rsidRPr="00642FF7" w:rsidRDefault="00CB0ADE" w:rsidP="00642FF7"/>
    <w:sectPr w:rsidR="00CB0ADE" w:rsidRPr="00642FF7" w:rsidSect="00642FF7">
      <w:footerReference w:type="default" r:id="rId19"/>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2C" w:rsidRPr="007E274E" w:rsidRDefault="00642FF7" w:rsidP="00BC7CC1">
    <w:pPr>
      <w:pStyle w:val="Footer"/>
      <w:ind w:left="-360" w:firstLine="360"/>
      <w:rPr>
        <w:rFonts w:ascii="Times New Roman" w:hAnsi="Times New Roman" w:cs="Times New Roman"/>
        <w:sz w:val="20"/>
        <w:szCs w:val="20"/>
      </w:rPr>
    </w:pPr>
    <w:r w:rsidRPr="007E274E">
      <w:rPr>
        <w:rFonts w:ascii="Times New Roman" w:hAnsi="Times New Roman" w:cs="Times New Roman"/>
        <w:noProof/>
        <w:sz w:val="20"/>
        <w:szCs w:val="20"/>
      </w:rPr>
      <w:drawing>
        <wp:anchor distT="0" distB="0" distL="114300" distR="114300" simplePos="0" relativeHeight="251659264" behindDoc="1" locked="0" layoutInCell="1" allowOverlap="1" wp14:anchorId="69D1824D" wp14:editId="2580BE09">
          <wp:simplePos x="0" y="0"/>
          <wp:positionH relativeFrom="column">
            <wp:posOffset>6668135</wp:posOffset>
          </wp:positionH>
          <wp:positionV relativeFrom="paragraph">
            <wp:posOffset>-38735</wp:posOffset>
          </wp:positionV>
          <wp:extent cx="250825" cy="29083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 w Flag Ver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25" cy="290830"/>
                  </a:xfrm>
                  <a:prstGeom prst="rect">
                    <a:avLst/>
                  </a:prstGeom>
                </pic:spPr>
              </pic:pic>
            </a:graphicData>
          </a:graphic>
          <wp14:sizeRelH relativeFrom="margin">
            <wp14:pctWidth>0</wp14:pctWidth>
          </wp14:sizeRelH>
          <wp14:sizeRelV relativeFrom="margin">
            <wp14:pctHeight>0</wp14:pctHeight>
          </wp14:sizeRelV>
        </wp:anchor>
      </w:drawing>
    </w:r>
    <w:r w:rsidRPr="007E274E">
      <w:rPr>
        <w:rFonts w:ascii="Times New Roman" w:hAnsi="Times New Roman" w:cs="Times New Roman"/>
        <w:noProof/>
        <w:sz w:val="20"/>
        <w:szCs w:val="20"/>
      </w:rPr>
      <w:t xml:space="preserve">SLO Template 10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1CF"/>
    <w:multiLevelType w:val="hybridMultilevel"/>
    <w:tmpl w:val="EE4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D076E"/>
    <w:multiLevelType w:val="hybridMultilevel"/>
    <w:tmpl w:val="5B40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20690"/>
    <w:multiLevelType w:val="hybridMultilevel"/>
    <w:tmpl w:val="EDF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47583"/>
    <w:multiLevelType w:val="hybridMultilevel"/>
    <w:tmpl w:val="C6D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55EF2"/>
    <w:multiLevelType w:val="hybridMultilevel"/>
    <w:tmpl w:val="7C2C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A7992"/>
    <w:multiLevelType w:val="hybridMultilevel"/>
    <w:tmpl w:val="674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C7EF3"/>
    <w:multiLevelType w:val="hybridMultilevel"/>
    <w:tmpl w:val="EF9A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D7B9F"/>
    <w:multiLevelType w:val="hybridMultilevel"/>
    <w:tmpl w:val="A55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35413"/>
    <w:multiLevelType w:val="hybridMultilevel"/>
    <w:tmpl w:val="2B08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870E1"/>
    <w:multiLevelType w:val="hybridMultilevel"/>
    <w:tmpl w:val="82D6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70410"/>
    <w:multiLevelType w:val="hybridMultilevel"/>
    <w:tmpl w:val="FBF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907B8"/>
    <w:multiLevelType w:val="hybridMultilevel"/>
    <w:tmpl w:val="B74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37DA4"/>
    <w:multiLevelType w:val="hybridMultilevel"/>
    <w:tmpl w:val="BC40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64699"/>
    <w:multiLevelType w:val="hybridMultilevel"/>
    <w:tmpl w:val="D890C9FC"/>
    <w:lvl w:ilvl="0" w:tplc="2CE0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33674"/>
    <w:multiLevelType w:val="hybridMultilevel"/>
    <w:tmpl w:val="6D9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C1156"/>
    <w:multiLevelType w:val="hybridMultilevel"/>
    <w:tmpl w:val="A8E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E3181"/>
    <w:multiLevelType w:val="hybridMultilevel"/>
    <w:tmpl w:val="C2D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23DFC"/>
    <w:multiLevelType w:val="hybridMultilevel"/>
    <w:tmpl w:val="6B36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A28BD"/>
    <w:multiLevelType w:val="hybridMultilevel"/>
    <w:tmpl w:val="194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C7639"/>
    <w:multiLevelType w:val="hybridMultilevel"/>
    <w:tmpl w:val="9096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34F8A"/>
    <w:multiLevelType w:val="hybridMultilevel"/>
    <w:tmpl w:val="2968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0"/>
  </w:num>
  <w:num w:numId="5">
    <w:abstractNumId w:val="2"/>
  </w:num>
  <w:num w:numId="6">
    <w:abstractNumId w:val="4"/>
  </w:num>
  <w:num w:numId="7">
    <w:abstractNumId w:val="16"/>
  </w:num>
  <w:num w:numId="8">
    <w:abstractNumId w:val="17"/>
  </w:num>
  <w:num w:numId="9">
    <w:abstractNumId w:val="10"/>
  </w:num>
  <w:num w:numId="10">
    <w:abstractNumId w:val="15"/>
  </w:num>
  <w:num w:numId="11">
    <w:abstractNumId w:val="18"/>
  </w:num>
  <w:num w:numId="12">
    <w:abstractNumId w:val="20"/>
  </w:num>
  <w:num w:numId="13">
    <w:abstractNumId w:val="9"/>
  </w:num>
  <w:num w:numId="14">
    <w:abstractNumId w:val="12"/>
  </w:num>
  <w:num w:numId="15">
    <w:abstractNumId w:val="1"/>
  </w:num>
  <w:num w:numId="16">
    <w:abstractNumId w:val="5"/>
  </w:num>
  <w:num w:numId="17">
    <w:abstractNumId w:val="7"/>
  </w:num>
  <w:num w:numId="18">
    <w:abstractNumId w:val="11"/>
  </w:num>
  <w:num w:numId="19">
    <w:abstractNumId w:val="8"/>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F7"/>
    <w:rsid w:val="00642FF7"/>
    <w:rsid w:val="00CB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FF7"/>
    <w:pPr>
      <w:ind w:left="720"/>
      <w:contextualSpacing/>
    </w:pPr>
  </w:style>
  <w:style w:type="paragraph" w:styleId="Footer">
    <w:name w:val="footer"/>
    <w:basedOn w:val="Normal"/>
    <w:link w:val="FooterChar"/>
    <w:uiPriority w:val="99"/>
    <w:unhideWhenUsed/>
    <w:rsid w:val="0064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F7"/>
  </w:style>
  <w:style w:type="paragraph" w:styleId="NoSpacing">
    <w:name w:val="No Spacing"/>
    <w:uiPriority w:val="1"/>
    <w:qFormat/>
    <w:rsid w:val="00642FF7"/>
    <w:pPr>
      <w:spacing w:after="0" w:line="240" w:lineRule="auto"/>
    </w:pPr>
  </w:style>
  <w:style w:type="paragraph" w:styleId="BalloonText">
    <w:name w:val="Balloon Text"/>
    <w:basedOn w:val="Normal"/>
    <w:link w:val="BalloonTextChar"/>
    <w:uiPriority w:val="99"/>
    <w:semiHidden/>
    <w:unhideWhenUsed/>
    <w:rsid w:val="00642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F7"/>
    <w:rPr>
      <w:rFonts w:ascii="Tahoma" w:hAnsi="Tahoma" w:cs="Tahoma"/>
      <w:sz w:val="16"/>
      <w:szCs w:val="16"/>
    </w:rPr>
  </w:style>
  <w:style w:type="character" w:styleId="Hyperlink">
    <w:name w:val="Hyperlink"/>
    <w:basedOn w:val="DefaultParagraphFont"/>
    <w:uiPriority w:val="99"/>
    <w:semiHidden/>
    <w:unhideWhenUsed/>
    <w:rsid w:val="00642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FF7"/>
    <w:pPr>
      <w:ind w:left="720"/>
      <w:contextualSpacing/>
    </w:pPr>
  </w:style>
  <w:style w:type="paragraph" w:styleId="Footer">
    <w:name w:val="footer"/>
    <w:basedOn w:val="Normal"/>
    <w:link w:val="FooterChar"/>
    <w:uiPriority w:val="99"/>
    <w:unhideWhenUsed/>
    <w:rsid w:val="0064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F7"/>
  </w:style>
  <w:style w:type="paragraph" w:styleId="NoSpacing">
    <w:name w:val="No Spacing"/>
    <w:uiPriority w:val="1"/>
    <w:qFormat/>
    <w:rsid w:val="00642FF7"/>
    <w:pPr>
      <w:spacing w:after="0" w:line="240" w:lineRule="auto"/>
    </w:pPr>
  </w:style>
  <w:style w:type="paragraph" w:styleId="BalloonText">
    <w:name w:val="Balloon Text"/>
    <w:basedOn w:val="Normal"/>
    <w:link w:val="BalloonTextChar"/>
    <w:uiPriority w:val="99"/>
    <w:semiHidden/>
    <w:unhideWhenUsed/>
    <w:rsid w:val="00642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F7"/>
    <w:rPr>
      <w:rFonts w:ascii="Tahoma" w:hAnsi="Tahoma" w:cs="Tahoma"/>
      <w:sz w:val="16"/>
      <w:szCs w:val="16"/>
    </w:rPr>
  </w:style>
  <w:style w:type="character" w:styleId="Hyperlink">
    <w:name w:val="Hyperlink"/>
    <w:basedOn w:val="DefaultParagraphFont"/>
    <w:uiPriority w:val="99"/>
    <w:semiHidden/>
    <w:unhideWhenUsed/>
    <w:rsid w:val="00642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file:///C:\Users\FUBARFIXER6\Desktop\Template%2010\Help%20Desk%202.docx" TargetMode="External"/><Relationship Id="rId18" Type="http://schemas.openxmlformats.org/officeDocument/2006/relationships/hyperlink" Target="http://www.pdesas.org/Standard/StandardsBrowse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image" Target="media/image1.wmf"/><Relationship Id="rId17" Type="http://schemas.openxmlformats.org/officeDocument/2006/relationships/hyperlink" Target="http://www.pdesas.org/Standard/StandardsBrowser" TargetMode="External"/><Relationship Id="rId2" Type="http://schemas.openxmlformats.org/officeDocument/2006/relationships/styles" Target="styles.xml"/><Relationship Id="rId16" Type="http://schemas.openxmlformats.org/officeDocument/2006/relationships/hyperlink" Target="file:///C:\Users\FUBARFIXER6\Desktop\Template%2010\Help%20Desk%205.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file:///C:\Users\FUBARFIXER6\Desktop\Template%2010\Help%20Desk%201.docx" TargetMode="External"/><Relationship Id="rId5" Type="http://schemas.openxmlformats.org/officeDocument/2006/relationships/webSettings" Target="webSettings.xml"/><Relationship Id="rId15" Type="http://schemas.openxmlformats.org/officeDocument/2006/relationships/hyperlink" Target="file:///C:\Users\FUBARFIXER6\Desktop\Template%2010\Help%20Desk%204.docx" TargetMode="External"/><Relationship Id="rId10" Type="http://schemas.microsoft.com/office/2007/relationships/diagramDrawing" Target="diagrams/drawing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file:///C:\Users\FUBARFIXER6\Desktop\Template%2010\Help%20Desk%203.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BECB-7015-4A61-9CC7-6B538C40247C}" type="doc">
      <dgm:prSet loTypeId="urn:microsoft.com/office/officeart/2011/layout/CircleProcess" loCatId="process" qsTypeId="urn:microsoft.com/office/officeart/2005/8/quickstyle/3d2" qsCatId="3D" csTypeId="urn:microsoft.com/office/officeart/2005/8/colors/accent1_2" csCatId="accent1" phldr="1"/>
      <dgm:spPr/>
      <dgm:t>
        <a:bodyPr/>
        <a:lstStyle/>
        <a:p>
          <a:endParaRPr lang="en-US"/>
        </a:p>
      </dgm:t>
    </dgm:pt>
    <dgm:pt modelId="{AC115072-5182-4146-ACF4-BF6D88F67C9D}">
      <dgm:prSet phldrT="[Text]" custT="1"/>
      <dgm:spPr/>
      <dgm:t>
        <a:bodyPr/>
        <a:lstStyle/>
        <a:p>
          <a:r>
            <a:rPr lang="en-US" sz="700" b="1"/>
            <a:t>Context</a:t>
          </a:r>
        </a:p>
      </dgm:t>
    </dgm:pt>
    <dgm:pt modelId="{29E97AFC-679B-4FD5-AFF4-1BB1760BD4B9}" type="parTrans" cxnId="{099C990F-54E0-45F0-A8F7-2B6E1B852283}">
      <dgm:prSet/>
      <dgm:spPr/>
      <dgm:t>
        <a:bodyPr/>
        <a:lstStyle/>
        <a:p>
          <a:endParaRPr lang="en-US" sz="2400"/>
        </a:p>
      </dgm:t>
    </dgm:pt>
    <dgm:pt modelId="{088DF575-9FA2-4046-AE21-50D2F3C2C5F2}" type="sibTrans" cxnId="{099C990F-54E0-45F0-A8F7-2B6E1B852283}">
      <dgm:prSet/>
      <dgm:spPr/>
      <dgm:t>
        <a:bodyPr/>
        <a:lstStyle/>
        <a:p>
          <a:endParaRPr lang="en-US" sz="2400"/>
        </a:p>
      </dgm:t>
    </dgm:pt>
    <dgm:pt modelId="{C7D25E6A-383C-4455-9657-9F395ADB74E4}">
      <dgm:prSet phldrT="[Text]" custT="1"/>
      <dgm:spPr/>
      <dgm:t>
        <a:bodyPr/>
        <a:lstStyle/>
        <a:p>
          <a:r>
            <a:rPr lang="en-US" sz="700" b="1"/>
            <a:t>Goal</a:t>
          </a:r>
        </a:p>
      </dgm:t>
    </dgm:pt>
    <dgm:pt modelId="{905CF583-C4E9-4DBB-B1B2-253218236FBE}" type="parTrans" cxnId="{BC728615-BE62-4DA2-B904-4A8A0170DBEF}">
      <dgm:prSet/>
      <dgm:spPr/>
      <dgm:t>
        <a:bodyPr/>
        <a:lstStyle/>
        <a:p>
          <a:endParaRPr lang="en-US" sz="2400"/>
        </a:p>
      </dgm:t>
    </dgm:pt>
    <dgm:pt modelId="{4CA5F02E-E71D-4613-9F9D-B4F436C4820D}" type="sibTrans" cxnId="{BC728615-BE62-4DA2-B904-4A8A0170DBEF}">
      <dgm:prSet/>
      <dgm:spPr/>
      <dgm:t>
        <a:bodyPr/>
        <a:lstStyle/>
        <a:p>
          <a:endParaRPr lang="en-US" sz="2400"/>
        </a:p>
      </dgm:t>
    </dgm:pt>
    <dgm:pt modelId="{F0E16F26-F286-457B-A0F7-AB9435397155}">
      <dgm:prSet phldrT="[Text]" custT="1"/>
      <dgm:spPr/>
      <dgm:t>
        <a:bodyPr/>
        <a:lstStyle/>
        <a:p>
          <a:r>
            <a:rPr lang="en-US" sz="700" b="1"/>
            <a:t>Indicators</a:t>
          </a:r>
        </a:p>
      </dgm:t>
    </dgm:pt>
    <dgm:pt modelId="{1C080D5F-8022-4EA5-9023-97BA4FCFF2D1}" type="parTrans" cxnId="{5B72A10A-9F97-464A-85AF-2FAC282D8A64}">
      <dgm:prSet/>
      <dgm:spPr/>
      <dgm:t>
        <a:bodyPr/>
        <a:lstStyle/>
        <a:p>
          <a:endParaRPr lang="en-US" sz="2400"/>
        </a:p>
      </dgm:t>
    </dgm:pt>
    <dgm:pt modelId="{F7D647C2-9920-46C6-B261-C26D124B6892}" type="sibTrans" cxnId="{5B72A10A-9F97-464A-85AF-2FAC282D8A64}">
      <dgm:prSet/>
      <dgm:spPr/>
      <dgm:t>
        <a:bodyPr/>
        <a:lstStyle/>
        <a:p>
          <a:endParaRPr lang="en-US" sz="2400"/>
        </a:p>
      </dgm:t>
    </dgm:pt>
    <dgm:pt modelId="{2238F8D5-CC3F-43A5-9442-1671B5E47041}">
      <dgm:prSet phldrT="[Text]" custT="1"/>
      <dgm:spPr/>
      <dgm:t>
        <a:bodyPr/>
        <a:lstStyle/>
        <a:p>
          <a:r>
            <a:rPr lang="en-US" sz="700" b="1"/>
            <a:t>Measures</a:t>
          </a:r>
        </a:p>
      </dgm:t>
    </dgm:pt>
    <dgm:pt modelId="{6C705C44-EAD2-400C-AFDA-7E8DDDF7F3C2}" type="parTrans" cxnId="{47B7A178-3F6E-4AB8-9EB5-5EB2D803ACAB}">
      <dgm:prSet/>
      <dgm:spPr/>
      <dgm:t>
        <a:bodyPr/>
        <a:lstStyle/>
        <a:p>
          <a:endParaRPr lang="en-US" sz="2400"/>
        </a:p>
      </dgm:t>
    </dgm:pt>
    <dgm:pt modelId="{EB827845-3583-40A0-9E90-2CBB186E02B6}" type="sibTrans" cxnId="{47B7A178-3F6E-4AB8-9EB5-5EB2D803ACAB}">
      <dgm:prSet/>
      <dgm:spPr/>
      <dgm:t>
        <a:bodyPr/>
        <a:lstStyle/>
        <a:p>
          <a:endParaRPr lang="en-US" sz="2400"/>
        </a:p>
      </dgm:t>
    </dgm:pt>
    <dgm:pt modelId="{9F13A900-7EEC-4F8E-9EA9-B62B7E38D287}">
      <dgm:prSet phldrT="[Text]" custT="1"/>
      <dgm:spPr/>
      <dgm:t>
        <a:bodyPr/>
        <a:lstStyle/>
        <a:p>
          <a:r>
            <a:rPr lang="en-US" sz="700" b="1"/>
            <a:t>Expectations</a:t>
          </a:r>
        </a:p>
      </dgm:t>
    </dgm:pt>
    <dgm:pt modelId="{712D2B20-BB5E-46E0-B97F-918CEDC4BE2C}" type="parTrans" cxnId="{DAB2879E-E016-4A73-92D0-6E0E7C8B0A06}">
      <dgm:prSet/>
      <dgm:spPr/>
      <dgm:t>
        <a:bodyPr/>
        <a:lstStyle/>
        <a:p>
          <a:endParaRPr lang="en-US" sz="2400"/>
        </a:p>
      </dgm:t>
    </dgm:pt>
    <dgm:pt modelId="{E858B59D-3754-439E-AECC-3F97403F4EB7}" type="sibTrans" cxnId="{DAB2879E-E016-4A73-92D0-6E0E7C8B0A06}">
      <dgm:prSet/>
      <dgm:spPr/>
      <dgm:t>
        <a:bodyPr/>
        <a:lstStyle/>
        <a:p>
          <a:endParaRPr lang="en-US" sz="2400"/>
        </a:p>
      </dgm:t>
    </dgm:pt>
    <dgm:pt modelId="{47464031-5835-4702-8A23-894ADD4AD959}" type="pres">
      <dgm:prSet presAssocID="{0CA8BECB-7015-4A61-9CC7-6B538C40247C}" presName="Name0" presStyleCnt="0">
        <dgm:presLayoutVars>
          <dgm:chMax val="11"/>
          <dgm:chPref val="11"/>
          <dgm:dir/>
          <dgm:resizeHandles/>
        </dgm:presLayoutVars>
      </dgm:prSet>
      <dgm:spPr/>
      <dgm:t>
        <a:bodyPr/>
        <a:lstStyle/>
        <a:p>
          <a:endParaRPr lang="en-US"/>
        </a:p>
      </dgm:t>
    </dgm:pt>
    <dgm:pt modelId="{855C8BC1-1CC0-43DD-9161-0C94452311DB}" type="pres">
      <dgm:prSet presAssocID="{9F13A900-7EEC-4F8E-9EA9-B62B7E38D287}" presName="Accent5" presStyleCnt="0"/>
      <dgm:spPr/>
    </dgm:pt>
    <dgm:pt modelId="{08FF897E-E812-4C55-8166-D11DF979609C}" type="pres">
      <dgm:prSet presAssocID="{9F13A900-7EEC-4F8E-9EA9-B62B7E38D287}" presName="Accent" presStyleLbl="node1" presStyleIdx="0" presStyleCnt="5"/>
      <dgm:spPr/>
    </dgm:pt>
    <dgm:pt modelId="{6454CEED-648E-42D5-B7CE-09ED283BDDBC}" type="pres">
      <dgm:prSet presAssocID="{9F13A900-7EEC-4F8E-9EA9-B62B7E38D287}" presName="ParentBackground5" presStyleCnt="0"/>
      <dgm:spPr/>
    </dgm:pt>
    <dgm:pt modelId="{C370D110-C8FE-4F54-AF4F-3AE13F939685}" type="pres">
      <dgm:prSet presAssocID="{9F13A900-7EEC-4F8E-9EA9-B62B7E38D287}" presName="ParentBackground" presStyleLbl="fgAcc1" presStyleIdx="0" presStyleCnt="5" custScaleX="136161" custScaleY="175512" custLinFactNeighborX="31599" custLinFactNeighborY="-15479"/>
      <dgm:spPr/>
      <dgm:t>
        <a:bodyPr/>
        <a:lstStyle/>
        <a:p>
          <a:endParaRPr lang="en-US"/>
        </a:p>
      </dgm:t>
    </dgm:pt>
    <dgm:pt modelId="{A751EBC0-BFDC-403D-9CFD-36A29B9652EA}" type="pres">
      <dgm:prSet presAssocID="{9F13A900-7EEC-4F8E-9EA9-B62B7E38D287}" presName="Parent5" presStyleLbl="revTx" presStyleIdx="0" presStyleCnt="0">
        <dgm:presLayoutVars>
          <dgm:chMax val="1"/>
          <dgm:chPref val="1"/>
          <dgm:bulletEnabled val="1"/>
        </dgm:presLayoutVars>
      </dgm:prSet>
      <dgm:spPr/>
      <dgm:t>
        <a:bodyPr/>
        <a:lstStyle/>
        <a:p>
          <a:endParaRPr lang="en-US"/>
        </a:p>
      </dgm:t>
    </dgm:pt>
    <dgm:pt modelId="{1075C6EB-4EEE-480B-8DB9-2320681A6065}" type="pres">
      <dgm:prSet presAssocID="{2238F8D5-CC3F-43A5-9442-1671B5E47041}" presName="Accent4" presStyleCnt="0"/>
      <dgm:spPr/>
    </dgm:pt>
    <dgm:pt modelId="{EC993C84-45E9-4065-B372-34FFD93045F5}" type="pres">
      <dgm:prSet presAssocID="{2238F8D5-CC3F-43A5-9442-1671B5E47041}" presName="Accent" presStyleLbl="node1" presStyleIdx="1" presStyleCnt="5"/>
      <dgm:spPr/>
    </dgm:pt>
    <dgm:pt modelId="{CB7D1CA1-B2AF-4201-A8D7-55362EF6A810}" type="pres">
      <dgm:prSet presAssocID="{2238F8D5-CC3F-43A5-9442-1671B5E47041}" presName="ParentBackground4" presStyleCnt="0"/>
      <dgm:spPr/>
    </dgm:pt>
    <dgm:pt modelId="{B7551989-925D-4151-BF0D-5503090491EC}" type="pres">
      <dgm:prSet presAssocID="{2238F8D5-CC3F-43A5-9442-1671B5E47041}" presName="ParentBackground" presStyleLbl="fgAcc1" presStyleIdx="1" presStyleCnt="5" custScaleX="114350" custScaleY="101134" custLinFactNeighborX="7547"/>
      <dgm:spPr/>
      <dgm:t>
        <a:bodyPr/>
        <a:lstStyle/>
        <a:p>
          <a:endParaRPr lang="en-US"/>
        </a:p>
      </dgm:t>
    </dgm:pt>
    <dgm:pt modelId="{BA9EA12B-2A9A-434B-B755-18E23299B02B}" type="pres">
      <dgm:prSet presAssocID="{2238F8D5-CC3F-43A5-9442-1671B5E47041}" presName="Parent4" presStyleLbl="revTx" presStyleIdx="0" presStyleCnt="0">
        <dgm:presLayoutVars>
          <dgm:chMax val="1"/>
          <dgm:chPref val="1"/>
          <dgm:bulletEnabled val="1"/>
        </dgm:presLayoutVars>
      </dgm:prSet>
      <dgm:spPr/>
      <dgm:t>
        <a:bodyPr/>
        <a:lstStyle/>
        <a:p>
          <a:endParaRPr lang="en-US"/>
        </a:p>
      </dgm:t>
    </dgm:pt>
    <dgm:pt modelId="{A4DC16DA-65E5-449E-8AE7-83795EEAF20C}" type="pres">
      <dgm:prSet presAssocID="{F0E16F26-F286-457B-A0F7-AB9435397155}" presName="Accent3" presStyleCnt="0"/>
      <dgm:spPr/>
    </dgm:pt>
    <dgm:pt modelId="{C2C132EE-EA6B-49C0-BF4C-C9D6F4EAEA5C}" type="pres">
      <dgm:prSet presAssocID="{F0E16F26-F286-457B-A0F7-AB9435397155}" presName="Accent" presStyleLbl="node1" presStyleIdx="2" presStyleCnt="5"/>
      <dgm:spPr/>
    </dgm:pt>
    <dgm:pt modelId="{6E6903CC-B9F0-4E02-AED0-EB6180F7BA22}" type="pres">
      <dgm:prSet presAssocID="{F0E16F26-F286-457B-A0F7-AB9435397155}" presName="ParentBackground3" presStyleCnt="0"/>
      <dgm:spPr/>
    </dgm:pt>
    <dgm:pt modelId="{553EA51B-FB25-49EC-AD59-7976280634A2}" type="pres">
      <dgm:prSet presAssocID="{F0E16F26-F286-457B-A0F7-AB9435397155}" presName="ParentBackground" presStyleLbl="fgAcc1" presStyleIdx="2" presStyleCnt="5" custScaleX="121444" custScaleY="98115" custLinFactNeighborX="10566"/>
      <dgm:spPr/>
      <dgm:t>
        <a:bodyPr/>
        <a:lstStyle/>
        <a:p>
          <a:endParaRPr lang="en-US"/>
        </a:p>
      </dgm:t>
    </dgm:pt>
    <dgm:pt modelId="{F003DDD8-B276-42AA-B41D-C81A301C56D5}" type="pres">
      <dgm:prSet presAssocID="{F0E16F26-F286-457B-A0F7-AB9435397155}" presName="Parent3" presStyleLbl="revTx" presStyleIdx="0" presStyleCnt="0">
        <dgm:presLayoutVars>
          <dgm:chMax val="1"/>
          <dgm:chPref val="1"/>
          <dgm:bulletEnabled val="1"/>
        </dgm:presLayoutVars>
      </dgm:prSet>
      <dgm:spPr/>
      <dgm:t>
        <a:bodyPr/>
        <a:lstStyle/>
        <a:p>
          <a:endParaRPr lang="en-US"/>
        </a:p>
      </dgm:t>
    </dgm:pt>
    <dgm:pt modelId="{16A08C81-D47F-4428-9251-1C6C6BAA8AE5}" type="pres">
      <dgm:prSet presAssocID="{C7D25E6A-383C-4455-9657-9F395ADB74E4}" presName="Accent2" presStyleCnt="0"/>
      <dgm:spPr/>
    </dgm:pt>
    <dgm:pt modelId="{5BF56202-42AE-4CAB-9D7D-8F3B4C8AD508}" type="pres">
      <dgm:prSet presAssocID="{C7D25E6A-383C-4455-9657-9F395ADB74E4}" presName="Accent" presStyleLbl="node1" presStyleIdx="3" presStyleCnt="5"/>
      <dgm:spPr/>
    </dgm:pt>
    <dgm:pt modelId="{8C760C47-2DF8-4351-847E-2560088AB28A}" type="pres">
      <dgm:prSet presAssocID="{C7D25E6A-383C-4455-9657-9F395ADB74E4}" presName="ParentBackground2" presStyleCnt="0"/>
      <dgm:spPr/>
    </dgm:pt>
    <dgm:pt modelId="{B28B89E3-12E9-4164-9C7F-A4D1A64C9659}" type="pres">
      <dgm:prSet presAssocID="{C7D25E6A-383C-4455-9657-9F395ADB74E4}" presName="ParentBackground" presStyleLbl="fgAcc1" presStyleIdx="3" presStyleCnt="5"/>
      <dgm:spPr/>
      <dgm:t>
        <a:bodyPr/>
        <a:lstStyle/>
        <a:p>
          <a:endParaRPr lang="en-US"/>
        </a:p>
      </dgm:t>
    </dgm:pt>
    <dgm:pt modelId="{83D743C4-8E7C-4F18-99B2-28FD158DA65D}" type="pres">
      <dgm:prSet presAssocID="{C7D25E6A-383C-4455-9657-9F395ADB74E4}" presName="Parent2" presStyleLbl="revTx" presStyleIdx="0" presStyleCnt="0">
        <dgm:presLayoutVars>
          <dgm:chMax val="1"/>
          <dgm:chPref val="1"/>
          <dgm:bulletEnabled val="1"/>
        </dgm:presLayoutVars>
      </dgm:prSet>
      <dgm:spPr/>
      <dgm:t>
        <a:bodyPr/>
        <a:lstStyle/>
        <a:p>
          <a:endParaRPr lang="en-US"/>
        </a:p>
      </dgm:t>
    </dgm:pt>
    <dgm:pt modelId="{B208B965-E259-453A-8400-5957A3463E5B}" type="pres">
      <dgm:prSet presAssocID="{AC115072-5182-4146-ACF4-BF6D88F67C9D}" presName="Accent1" presStyleCnt="0"/>
      <dgm:spPr/>
    </dgm:pt>
    <dgm:pt modelId="{A6842144-47C3-4D42-9D02-1859ED8784CB}" type="pres">
      <dgm:prSet presAssocID="{AC115072-5182-4146-ACF4-BF6D88F67C9D}" presName="Accent" presStyleLbl="node1" presStyleIdx="4" presStyleCnt="5"/>
      <dgm:spPr/>
    </dgm:pt>
    <dgm:pt modelId="{97E69B1A-9939-4299-9978-AC0450E84660}" type="pres">
      <dgm:prSet presAssocID="{AC115072-5182-4146-ACF4-BF6D88F67C9D}" presName="ParentBackground1" presStyleCnt="0"/>
      <dgm:spPr/>
    </dgm:pt>
    <dgm:pt modelId="{6D845ED8-23A0-400E-8AE4-7B881CCA11EA}" type="pres">
      <dgm:prSet presAssocID="{AC115072-5182-4146-ACF4-BF6D88F67C9D}" presName="ParentBackground" presStyleLbl="fgAcc1" presStyleIdx="4" presStyleCnt="5"/>
      <dgm:spPr/>
      <dgm:t>
        <a:bodyPr/>
        <a:lstStyle/>
        <a:p>
          <a:endParaRPr lang="en-US"/>
        </a:p>
      </dgm:t>
    </dgm:pt>
    <dgm:pt modelId="{2B2183E2-113A-49FC-A648-77F63CF66956}" type="pres">
      <dgm:prSet presAssocID="{AC115072-5182-4146-ACF4-BF6D88F67C9D}" presName="Parent1" presStyleLbl="revTx" presStyleIdx="0" presStyleCnt="0">
        <dgm:presLayoutVars>
          <dgm:chMax val="1"/>
          <dgm:chPref val="1"/>
          <dgm:bulletEnabled val="1"/>
        </dgm:presLayoutVars>
      </dgm:prSet>
      <dgm:spPr/>
      <dgm:t>
        <a:bodyPr/>
        <a:lstStyle/>
        <a:p>
          <a:endParaRPr lang="en-US"/>
        </a:p>
      </dgm:t>
    </dgm:pt>
  </dgm:ptLst>
  <dgm:cxnLst>
    <dgm:cxn modelId="{1A753D7B-6B89-49E5-A5A3-C23C11EB938F}" type="presOf" srcId="{0CA8BECB-7015-4A61-9CC7-6B538C40247C}" destId="{47464031-5835-4702-8A23-894ADD4AD959}" srcOrd="0" destOrd="0" presId="urn:microsoft.com/office/officeart/2011/layout/CircleProcess"/>
    <dgm:cxn modelId="{099C990F-54E0-45F0-A8F7-2B6E1B852283}" srcId="{0CA8BECB-7015-4A61-9CC7-6B538C40247C}" destId="{AC115072-5182-4146-ACF4-BF6D88F67C9D}" srcOrd="0" destOrd="0" parTransId="{29E97AFC-679B-4FD5-AFF4-1BB1760BD4B9}" sibTransId="{088DF575-9FA2-4046-AE21-50D2F3C2C5F2}"/>
    <dgm:cxn modelId="{47B7A178-3F6E-4AB8-9EB5-5EB2D803ACAB}" srcId="{0CA8BECB-7015-4A61-9CC7-6B538C40247C}" destId="{2238F8D5-CC3F-43A5-9442-1671B5E47041}" srcOrd="3" destOrd="0" parTransId="{6C705C44-EAD2-400C-AFDA-7E8DDDF7F3C2}" sibTransId="{EB827845-3583-40A0-9E90-2CBB186E02B6}"/>
    <dgm:cxn modelId="{F8689216-9E10-4BA5-90AA-817AC445717B}" type="presOf" srcId="{C7D25E6A-383C-4455-9657-9F395ADB74E4}" destId="{83D743C4-8E7C-4F18-99B2-28FD158DA65D}" srcOrd="1" destOrd="0" presId="urn:microsoft.com/office/officeart/2011/layout/CircleProcess"/>
    <dgm:cxn modelId="{B04FB7B5-18B6-4BFF-B2C4-6C5ED91A20FA}" type="presOf" srcId="{C7D25E6A-383C-4455-9657-9F395ADB74E4}" destId="{B28B89E3-12E9-4164-9C7F-A4D1A64C9659}" srcOrd="0" destOrd="0" presId="urn:microsoft.com/office/officeart/2011/layout/CircleProcess"/>
    <dgm:cxn modelId="{DEA77AF8-28F3-441E-AD92-A9113EA3726E}" type="presOf" srcId="{9F13A900-7EEC-4F8E-9EA9-B62B7E38D287}" destId="{A751EBC0-BFDC-403D-9CFD-36A29B9652EA}" srcOrd="1" destOrd="0" presId="urn:microsoft.com/office/officeart/2011/layout/CircleProcess"/>
    <dgm:cxn modelId="{DAB2879E-E016-4A73-92D0-6E0E7C8B0A06}" srcId="{0CA8BECB-7015-4A61-9CC7-6B538C40247C}" destId="{9F13A900-7EEC-4F8E-9EA9-B62B7E38D287}" srcOrd="4" destOrd="0" parTransId="{712D2B20-BB5E-46E0-B97F-918CEDC4BE2C}" sibTransId="{E858B59D-3754-439E-AECC-3F97403F4EB7}"/>
    <dgm:cxn modelId="{5B72A10A-9F97-464A-85AF-2FAC282D8A64}" srcId="{0CA8BECB-7015-4A61-9CC7-6B538C40247C}" destId="{F0E16F26-F286-457B-A0F7-AB9435397155}" srcOrd="2" destOrd="0" parTransId="{1C080D5F-8022-4EA5-9023-97BA4FCFF2D1}" sibTransId="{F7D647C2-9920-46C6-B261-C26D124B6892}"/>
    <dgm:cxn modelId="{D7051E12-F768-4097-99EF-E7E0C79F4643}" type="presOf" srcId="{9F13A900-7EEC-4F8E-9EA9-B62B7E38D287}" destId="{C370D110-C8FE-4F54-AF4F-3AE13F939685}" srcOrd="0" destOrd="0" presId="urn:microsoft.com/office/officeart/2011/layout/CircleProcess"/>
    <dgm:cxn modelId="{8B72FF9B-6933-4C20-B562-78B0F4C9254E}" type="presOf" srcId="{AC115072-5182-4146-ACF4-BF6D88F67C9D}" destId="{6D845ED8-23A0-400E-8AE4-7B881CCA11EA}" srcOrd="0" destOrd="0" presId="urn:microsoft.com/office/officeart/2011/layout/CircleProcess"/>
    <dgm:cxn modelId="{03CEF48B-3D1E-4B8A-8273-EBA4944E9E1D}" type="presOf" srcId="{2238F8D5-CC3F-43A5-9442-1671B5E47041}" destId="{B7551989-925D-4151-BF0D-5503090491EC}" srcOrd="0" destOrd="0" presId="urn:microsoft.com/office/officeart/2011/layout/CircleProcess"/>
    <dgm:cxn modelId="{5E64E642-0436-49B3-877D-14A62B928DBE}" type="presOf" srcId="{F0E16F26-F286-457B-A0F7-AB9435397155}" destId="{F003DDD8-B276-42AA-B41D-C81A301C56D5}" srcOrd="1" destOrd="0" presId="urn:microsoft.com/office/officeart/2011/layout/CircleProcess"/>
    <dgm:cxn modelId="{602A457B-F5C4-4790-ACDE-02676F567F31}" type="presOf" srcId="{2238F8D5-CC3F-43A5-9442-1671B5E47041}" destId="{BA9EA12B-2A9A-434B-B755-18E23299B02B}" srcOrd="1" destOrd="0" presId="urn:microsoft.com/office/officeart/2011/layout/CircleProcess"/>
    <dgm:cxn modelId="{BC728615-BE62-4DA2-B904-4A8A0170DBEF}" srcId="{0CA8BECB-7015-4A61-9CC7-6B538C40247C}" destId="{C7D25E6A-383C-4455-9657-9F395ADB74E4}" srcOrd="1" destOrd="0" parTransId="{905CF583-C4E9-4DBB-B1B2-253218236FBE}" sibTransId="{4CA5F02E-E71D-4613-9F9D-B4F436C4820D}"/>
    <dgm:cxn modelId="{4780C8EF-C956-4EA0-BE14-932EB7ED5698}" type="presOf" srcId="{F0E16F26-F286-457B-A0F7-AB9435397155}" destId="{553EA51B-FB25-49EC-AD59-7976280634A2}" srcOrd="0" destOrd="0" presId="urn:microsoft.com/office/officeart/2011/layout/CircleProcess"/>
    <dgm:cxn modelId="{C6F23D05-37EC-4074-8D3B-AF1D695429C7}" type="presOf" srcId="{AC115072-5182-4146-ACF4-BF6D88F67C9D}" destId="{2B2183E2-113A-49FC-A648-77F63CF66956}" srcOrd="1" destOrd="0" presId="urn:microsoft.com/office/officeart/2011/layout/CircleProcess"/>
    <dgm:cxn modelId="{10D0BE46-1C98-43C0-B902-144D61C275D1}" type="presParOf" srcId="{47464031-5835-4702-8A23-894ADD4AD959}" destId="{855C8BC1-1CC0-43DD-9161-0C94452311DB}" srcOrd="0" destOrd="0" presId="urn:microsoft.com/office/officeart/2011/layout/CircleProcess"/>
    <dgm:cxn modelId="{664162F1-5810-4FD9-A7D6-F22D15EF1B93}" type="presParOf" srcId="{855C8BC1-1CC0-43DD-9161-0C94452311DB}" destId="{08FF897E-E812-4C55-8166-D11DF979609C}" srcOrd="0" destOrd="0" presId="urn:microsoft.com/office/officeart/2011/layout/CircleProcess"/>
    <dgm:cxn modelId="{8249233E-73CB-40C1-9589-7010CFC29C11}" type="presParOf" srcId="{47464031-5835-4702-8A23-894ADD4AD959}" destId="{6454CEED-648E-42D5-B7CE-09ED283BDDBC}" srcOrd="1" destOrd="0" presId="urn:microsoft.com/office/officeart/2011/layout/CircleProcess"/>
    <dgm:cxn modelId="{57BA5AB0-5991-4D92-BF02-3A40A7F6801A}" type="presParOf" srcId="{6454CEED-648E-42D5-B7CE-09ED283BDDBC}" destId="{C370D110-C8FE-4F54-AF4F-3AE13F939685}" srcOrd="0" destOrd="0" presId="urn:microsoft.com/office/officeart/2011/layout/CircleProcess"/>
    <dgm:cxn modelId="{5B4C3937-B943-4306-9FBD-498693F40618}" type="presParOf" srcId="{47464031-5835-4702-8A23-894ADD4AD959}" destId="{A751EBC0-BFDC-403D-9CFD-36A29B9652EA}" srcOrd="2" destOrd="0" presId="urn:microsoft.com/office/officeart/2011/layout/CircleProcess"/>
    <dgm:cxn modelId="{4636ACD2-219F-41E5-949C-1C350EED8D21}" type="presParOf" srcId="{47464031-5835-4702-8A23-894ADD4AD959}" destId="{1075C6EB-4EEE-480B-8DB9-2320681A6065}" srcOrd="3" destOrd="0" presId="urn:microsoft.com/office/officeart/2011/layout/CircleProcess"/>
    <dgm:cxn modelId="{9A3A59FF-9A96-4382-B8C7-3A88E13E7B96}" type="presParOf" srcId="{1075C6EB-4EEE-480B-8DB9-2320681A6065}" destId="{EC993C84-45E9-4065-B372-34FFD93045F5}" srcOrd="0" destOrd="0" presId="urn:microsoft.com/office/officeart/2011/layout/CircleProcess"/>
    <dgm:cxn modelId="{26685CF0-4669-4024-946C-AA52C6EEFF57}" type="presParOf" srcId="{47464031-5835-4702-8A23-894ADD4AD959}" destId="{CB7D1CA1-B2AF-4201-A8D7-55362EF6A810}" srcOrd="4" destOrd="0" presId="urn:microsoft.com/office/officeart/2011/layout/CircleProcess"/>
    <dgm:cxn modelId="{B33B20BC-99C1-43A5-A3B7-077358328081}" type="presParOf" srcId="{CB7D1CA1-B2AF-4201-A8D7-55362EF6A810}" destId="{B7551989-925D-4151-BF0D-5503090491EC}" srcOrd="0" destOrd="0" presId="urn:microsoft.com/office/officeart/2011/layout/CircleProcess"/>
    <dgm:cxn modelId="{ACEC9079-FA4C-41C4-8052-56238E6F9792}" type="presParOf" srcId="{47464031-5835-4702-8A23-894ADD4AD959}" destId="{BA9EA12B-2A9A-434B-B755-18E23299B02B}" srcOrd="5" destOrd="0" presId="urn:microsoft.com/office/officeart/2011/layout/CircleProcess"/>
    <dgm:cxn modelId="{61BE1528-138E-4DC4-9AF7-C7DE7FC93793}" type="presParOf" srcId="{47464031-5835-4702-8A23-894ADD4AD959}" destId="{A4DC16DA-65E5-449E-8AE7-83795EEAF20C}" srcOrd="6" destOrd="0" presId="urn:microsoft.com/office/officeart/2011/layout/CircleProcess"/>
    <dgm:cxn modelId="{D825B498-76C2-4583-B078-A8CD36DE273E}" type="presParOf" srcId="{A4DC16DA-65E5-449E-8AE7-83795EEAF20C}" destId="{C2C132EE-EA6B-49C0-BF4C-C9D6F4EAEA5C}" srcOrd="0" destOrd="0" presId="urn:microsoft.com/office/officeart/2011/layout/CircleProcess"/>
    <dgm:cxn modelId="{CCB2F78C-91F8-401E-A275-BB9D089340D6}" type="presParOf" srcId="{47464031-5835-4702-8A23-894ADD4AD959}" destId="{6E6903CC-B9F0-4E02-AED0-EB6180F7BA22}" srcOrd="7" destOrd="0" presId="urn:microsoft.com/office/officeart/2011/layout/CircleProcess"/>
    <dgm:cxn modelId="{4ABE4F66-F3AA-4B9D-8AD5-4C33AED387CC}" type="presParOf" srcId="{6E6903CC-B9F0-4E02-AED0-EB6180F7BA22}" destId="{553EA51B-FB25-49EC-AD59-7976280634A2}" srcOrd="0" destOrd="0" presId="urn:microsoft.com/office/officeart/2011/layout/CircleProcess"/>
    <dgm:cxn modelId="{8E279440-807E-4E82-A25C-91DA15966FC9}" type="presParOf" srcId="{47464031-5835-4702-8A23-894ADD4AD959}" destId="{F003DDD8-B276-42AA-B41D-C81A301C56D5}" srcOrd="8" destOrd="0" presId="urn:microsoft.com/office/officeart/2011/layout/CircleProcess"/>
    <dgm:cxn modelId="{43205469-D13B-4CF7-8142-1BB47FAD9E4E}" type="presParOf" srcId="{47464031-5835-4702-8A23-894ADD4AD959}" destId="{16A08C81-D47F-4428-9251-1C6C6BAA8AE5}" srcOrd="9" destOrd="0" presId="urn:microsoft.com/office/officeart/2011/layout/CircleProcess"/>
    <dgm:cxn modelId="{A91CB958-9AD2-4FCF-8D0C-F0A1A00E7EE8}" type="presParOf" srcId="{16A08C81-D47F-4428-9251-1C6C6BAA8AE5}" destId="{5BF56202-42AE-4CAB-9D7D-8F3B4C8AD508}" srcOrd="0" destOrd="0" presId="urn:microsoft.com/office/officeart/2011/layout/CircleProcess"/>
    <dgm:cxn modelId="{548E7CA1-2034-4355-B945-9F71858F95D3}" type="presParOf" srcId="{47464031-5835-4702-8A23-894ADD4AD959}" destId="{8C760C47-2DF8-4351-847E-2560088AB28A}" srcOrd="10" destOrd="0" presId="urn:microsoft.com/office/officeart/2011/layout/CircleProcess"/>
    <dgm:cxn modelId="{0003FA86-4BF4-4C51-9A30-8B0B5FABF4BB}" type="presParOf" srcId="{8C760C47-2DF8-4351-847E-2560088AB28A}" destId="{B28B89E3-12E9-4164-9C7F-A4D1A64C9659}" srcOrd="0" destOrd="0" presId="urn:microsoft.com/office/officeart/2011/layout/CircleProcess"/>
    <dgm:cxn modelId="{B46A6FAC-F827-4A8C-91F4-01BAD937BF57}" type="presParOf" srcId="{47464031-5835-4702-8A23-894ADD4AD959}" destId="{83D743C4-8E7C-4F18-99B2-28FD158DA65D}" srcOrd="11" destOrd="0" presId="urn:microsoft.com/office/officeart/2011/layout/CircleProcess"/>
    <dgm:cxn modelId="{1AFE565B-4D71-455D-A093-202835DBBC92}" type="presParOf" srcId="{47464031-5835-4702-8A23-894ADD4AD959}" destId="{B208B965-E259-453A-8400-5957A3463E5B}" srcOrd="12" destOrd="0" presId="urn:microsoft.com/office/officeart/2011/layout/CircleProcess"/>
    <dgm:cxn modelId="{2EFBD2D3-92C3-4AF0-99DA-BB2E4C6ABCDC}" type="presParOf" srcId="{B208B965-E259-453A-8400-5957A3463E5B}" destId="{A6842144-47C3-4D42-9D02-1859ED8784CB}" srcOrd="0" destOrd="0" presId="urn:microsoft.com/office/officeart/2011/layout/CircleProcess"/>
    <dgm:cxn modelId="{265FEEE2-803E-44BA-A0DF-91BAA49E2386}" type="presParOf" srcId="{47464031-5835-4702-8A23-894ADD4AD959}" destId="{97E69B1A-9939-4299-9978-AC0450E84660}" srcOrd="13" destOrd="0" presId="urn:microsoft.com/office/officeart/2011/layout/CircleProcess"/>
    <dgm:cxn modelId="{A2FD7191-0D52-4798-A9F6-29A580CF10F0}" type="presParOf" srcId="{97E69B1A-9939-4299-9978-AC0450E84660}" destId="{6D845ED8-23A0-400E-8AE4-7B881CCA11EA}" srcOrd="0" destOrd="0" presId="urn:microsoft.com/office/officeart/2011/layout/CircleProcess"/>
    <dgm:cxn modelId="{2F2EA652-3494-4523-957E-D83F70C39546}" type="presParOf" srcId="{47464031-5835-4702-8A23-894ADD4AD959}" destId="{2B2183E2-113A-49FC-A648-77F63CF66956}" srcOrd="14" destOrd="0" presId="urn:microsoft.com/office/officeart/2011/layout/Circle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F897E-E812-4C55-8166-D11DF979609C}">
      <dsp:nvSpPr>
        <dsp:cNvPr id="0" name=""/>
        <dsp:cNvSpPr/>
      </dsp:nvSpPr>
      <dsp:spPr>
        <a:xfrm>
          <a:off x="4275905" y="214756"/>
          <a:ext cx="564306" cy="56439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70D110-C8FE-4F54-AF4F-3AE13F939685}">
      <dsp:nvSpPr>
        <dsp:cNvPr id="0" name=""/>
        <dsp:cNvSpPr/>
      </dsp:nvSpPr>
      <dsp:spPr>
        <a:xfrm>
          <a:off x="4365736" y="0"/>
          <a:ext cx="717250" cy="924537"/>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Expectations</a:t>
          </a:r>
        </a:p>
      </dsp:txBody>
      <dsp:txXfrm>
        <a:off x="4468376" y="132101"/>
        <a:ext cx="512380" cy="660334"/>
      </dsp:txXfrm>
    </dsp:sp>
    <dsp:sp modelId="{EC993C84-45E9-4065-B372-34FFD93045F5}">
      <dsp:nvSpPr>
        <dsp:cNvPr id="0" name=""/>
        <dsp:cNvSpPr/>
      </dsp:nvSpPr>
      <dsp:spPr>
        <a:xfrm rot="2700000">
          <a:off x="3692411"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7551989-925D-4151-BF0D-5503090491EC}">
      <dsp:nvSpPr>
        <dsp:cNvPr id="0" name=""/>
        <dsp:cNvSpPr/>
      </dsp:nvSpPr>
      <dsp:spPr>
        <a:xfrm>
          <a:off x="3713558" y="230586"/>
          <a:ext cx="602357" cy="532739"/>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Measures</a:t>
          </a:r>
        </a:p>
      </dsp:txBody>
      <dsp:txXfrm>
        <a:off x="3799413" y="306706"/>
        <a:ext cx="430304" cy="380499"/>
      </dsp:txXfrm>
    </dsp:sp>
    <dsp:sp modelId="{C2C132EE-EA6B-49C0-BF4C-C9D6F4EAEA5C}">
      <dsp:nvSpPr>
        <dsp:cNvPr id="0" name=""/>
        <dsp:cNvSpPr/>
      </dsp:nvSpPr>
      <dsp:spPr>
        <a:xfrm rot="2700000">
          <a:off x="3109484"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3EA51B-FB25-49EC-AD59-7976280634A2}">
      <dsp:nvSpPr>
        <dsp:cNvPr id="0" name=""/>
        <dsp:cNvSpPr/>
      </dsp:nvSpPr>
      <dsp:spPr>
        <a:xfrm>
          <a:off x="3127550" y="238538"/>
          <a:ext cx="639726" cy="51683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Indicators</a:t>
          </a:r>
        </a:p>
      </dsp:txBody>
      <dsp:txXfrm>
        <a:off x="3218731" y="312385"/>
        <a:ext cx="456999" cy="369141"/>
      </dsp:txXfrm>
    </dsp:sp>
    <dsp:sp modelId="{5BF56202-42AE-4CAB-9D7D-8F3B4C8AD508}">
      <dsp:nvSpPr>
        <dsp:cNvPr id="0" name=""/>
        <dsp:cNvSpPr/>
      </dsp:nvSpPr>
      <dsp:spPr>
        <a:xfrm rot="2700000">
          <a:off x="2526257"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28B89E3-12E9-4164-9C7F-A4D1A64C9659}">
      <dsp:nvSpPr>
        <dsp:cNvPr id="0" name=""/>
        <dsp:cNvSpPr/>
      </dsp:nvSpPr>
      <dsp:spPr>
        <a:xfrm>
          <a:off x="2545144" y="233573"/>
          <a:ext cx="526766" cy="526765"/>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Goal</a:t>
          </a:r>
        </a:p>
      </dsp:txBody>
      <dsp:txXfrm>
        <a:off x="2620525" y="308839"/>
        <a:ext cx="376304" cy="376233"/>
      </dsp:txXfrm>
    </dsp:sp>
    <dsp:sp modelId="{A6842144-47C3-4D42-9D02-1859ED8784CB}">
      <dsp:nvSpPr>
        <dsp:cNvPr id="0" name=""/>
        <dsp:cNvSpPr/>
      </dsp:nvSpPr>
      <dsp:spPr>
        <a:xfrm rot="2700000">
          <a:off x="1943029" y="214786"/>
          <a:ext cx="564241" cy="564241"/>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D845ED8-23A0-400E-8AE4-7B881CCA11EA}">
      <dsp:nvSpPr>
        <dsp:cNvPr id="0" name=""/>
        <dsp:cNvSpPr/>
      </dsp:nvSpPr>
      <dsp:spPr>
        <a:xfrm>
          <a:off x="1961917" y="233573"/>
          <a:ext cx="526766" cy="526765"/>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Context</a:t>
          </a:r>
        </a:p>
      </dsp:txBody>
      <dsp:txXfrm>
        <a:off x="2037298" y="308839"/>
        <a:ext cx="376304" cy="37623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2719</Words>
  <Characters>15500</Characters>
  <Application>Microsoft Office Word</Application>
  <DocSecurity>0</DocSecurity>
  <Lines>129</Lines>
  <Paragraphs>36</Paragraphs>
  <ScaleCrop>false</ScaleCrop>
  <Company>Hewlett-Packard</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1</cp:revision>
  <dcterms:created xsi:type="dcterms:W3CDTF">2013-10-05T02:39:00Z</dcterms:created>
  <dcterms:modified xsi:type="dcterms:W3CDTF">2013-10-05T02:41:00Z</dcterms:modified>
</cp:coreProperties>
</file>