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238C" w:rsidRDefault="00FD61EA">
      <w:pPr>
        <w:rPr>
          <w:i/>
          <w:sz w:val="20"/>
          <w:szCs w:val="20"/>
        </w:rPr>
      </w:pPr>
      <w:bookmarkStart w:id="0" w:name="_gjdgxs" w:colFirst="0" w:colLast="0"/>
      <w:bookmarkEnd w:id="0"/>
      <w:r>
        <w:rPr>
          <w:i/>
          <w:sz w:val="20"/>
          <w:szCs w:val="20"/>
        </w:rPr>
        <w:t>Some job sites have specific fields to enter posting information.  Use this info for these, if applicable:</w:t>
      </w:r>
    </w:p>
    <w:p w:rsidR="0020238C" w:rsidRDefault="00FD61E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Posting Title: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School District of Philadelphia 2018-19</w:t>
      </w:r>
      <w:bookmarkStart w:id="1" w:name="_GoBack"/>
      <w:bookmarkEnd w:id="1"/>
      <w:proofErr w:type="gramStart"/>
      <w:r>
        <w:rPr>
          <w:sz w:val="20"/>
          <w:szCs w:val="20"/>
        </w:rPr>
        <w:t>*  Teaching</w:t>
      </w:r>
      <w:proofErr w:type="gramEnd"/>
      <w:r>
        <w:rPr>
          <w:sz w:val="20"/>
          <w:szCs w:val="20"/>
        </w:rPr>
        <w:t xml:space="preserve"> Positions – All Subjects</w:t>
      </w:r>
    </w:p>
    <w:p w:rsidR="0020238C" w:rsidRDefault="00FD61E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Posting Location: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Philadelphia, PA</w:t>
      </w:r>
    </w:p>
    <w:p w:rsidR="0020238C" w:rsidRDefault="00FD61E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Starting Salary: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$45,360</w:t>
      </w:r>
    </w:p>
    <w:p w:rsidR="0020238C" w:rsidRDefault="0020238C">
      <w:pPr>
        <w:spacing w:after="0" w:line="240" w:lineRule="auto"/>
        <w:rPr>
          <w:b/>
          <w:sz w:val="20"/>
          <w:szCs w:val="20"/>
        </w:rPr>
      </w:pPr>
    </w:p>
    <w:p w:rsidR="0020238C" w:rsidRDefault="0020238C">
      <w:pPr>
        <w:spacing w:after="0" w:line="240" w:lineRule="auto"/>
        <w:rPr>
          <w:b/>
          <w:sz w:val="20"/>
          <w:szCs w:val="20"/>
        </w:rPr>
      </w:pPr>
    </w:p>
    <w:p w:rsidR="0020238C" w:rsidRDefault="00FD61EA">
      <w:pPr>
        <w:rPr>
          <w:i/>
          <w:sz w:val="20"/>
          <w:szCs w:val="20"/>
        </w:rPr>
      </w:pPr>
      <w:r>
        <w:rPr>
          <w:i/>
          <w:sz w:val="20"/>
          <w:szCs w:val="20"/>
        </w:rPr>
        <w:t>Posting content/body:</w:t>
      </w:r>
    </w:p>
    <w:p w:rsidR="0020238C" w:rsidRDefault="00FD61EA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Embrace Possibility. Teach in Philadelphia.</w:t>
      </w:r>
    </w:p>
    <w:p w:rsidR="0020238C" w:rsidRDefault="0020238C">
      <w:pPr>
        <w:spacing w:after="0" w:line="240" w:lineRule="auto"/>
        <w:rPr>
          <w:b/>
          <w:sz w:val="20"/>
          <w:szCs w:val="20"/>
        </w:rPr>
      </w:pPr>
    </w:p>
    <w:p w:rsidR="0020238C" w:rsidRDefault="00FD61EA">
      <w:pPr>
        <w:spacing w:after="120" w:line="257" w:lineRule="auto"/>
        <w:rPr>
          <w:sz w:val="20"/>
          <w:szCs w:val="20"/>
        </w:rPr>
      </w:pPr>
      <w:r>
        <w:rPr>
          <w:sz w:val="20"/>
          <w:szCs w:val="20"/>
        </w:rPr>
        <w:t>The School District of Philadelphia is recruiting teachers who share our unwavering commitment to equity as we work to provide an exceptional education to every student. Our distr</w:t>
      </w:r>
      <w:r>
        <w:rPr>
          <w:sz w:val="20"/>
          <w:szCs w:val="20"/>
        </w:rPr>
        <w:t>ict has a great need for teachers who specialize in critical subjects such as math, science, special education, and dual certifications for the 201</w:t>
      </w:r>
      <w:r>
        <w:rPr>
          <w:sz w:val="20"/>
          <w:szCs w:val="20"/>
        </w:rPr>
        <w:t>7-18</w:t>
      </w:r>
      <w:r>
        <w:rPr>
          <w:sz w:val="20"/>
          <w:szCs w:val="20"/>
        </w:rPr>
        <w:t xml:space="preserve"> school year. </w:t>
      </w:r>
    </w:p>
    <w:p w:rsidR="0020238C" w:rsidRDefault="00FD61EA">
      <w:pPr>
        <w:spacing w:after="120" w:line="257" w:lineRule="auto"/>
        <w:rPr>
          <w:sz w:val="20"/>
          <w:szCs w:val="20"/>
        </w:rPr>
      </w:pPr>
      <w:hyperlink r:id="rId5">
        <w:r>
          <w:rPr>
            <w:color w:val="FF0000"/>
            <w:sz w:val="20"/>
            <w:szCs w:val="20"/>
            <w:u w:val="single"/>
          </w:rPr>
          <w:t>Submit your application</w:t>
        </w:r>
      </w:hyperlink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today if </w:t>
      </w:r>
      <w:proofErr w:type="gramStart"/>
      <w:r>
        <w:rPr>
          <w:sz w:val="20"/>
          <w:szCs w:val="20"/>
        </w:rPr>
        <w:t>you’re</w:t>
      </w:r>
      <w:proofErr w:type="gramEnd"/>
      <w:r>
        <w:rPr>
          <w:sz w:val="20"/>
          <w:szCs w:val="20"/>
        </w:rPr>
        <w:t xml:space="preserve"> ready to join us in redefining the school experience for all of Philadelphia’s students.</w:t>
      </w:r>
    </w:p>
    <w:p w:rsidR="0020238C" w:rsidRDefault="0020238C">
      <w:pPr>
        <w:spacing w:after="120" w:line="257" w:lineRule="auto"/>
        <w:rPr>
          <w:sz w:val="20"/>
          <w:szCs w:val="20"/>
        </w:rPr>
      </w:pPr>
    </w:p>
    <w:p w:rsidR="0020238C" w:rsidRDefault="00FD61EA">
      <w:pPr>
        <w:spacing w:before="120" w:after="12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We’re</w:t>
      </w:r>
      <w:proofErr w:type="gramEnd"/>
      <w:r>
        <w:rPr>
          <w:b/>
          <w:sz w:val="20"/>
          <w:szCs w:val="20"/>
        </w:rPr>
        <w:t xml:space="preserve"> seeking passionate educators who share our commitment to make our district a place where all students thrive. Our teachers must be:</w:t>
      </w:r>
    </w:p>
    <w:p w:rsidR="0020238C" w:rsidRDefault="00FD61EA">
      <w:pPr>
        <w:numPr>
          <w:ilvl w:val="0"/>
          <w:numId w:val="1"/>
        </w:numPr>
        <w:spacing w:after="0" w:line="240" w:lineRule="auto"/>
        <w:contextualSpacing/>
        <w:rPr>
          <w:i/>
          <w:sz w:val="20"/>
          <w:szCs w:val="20"/>
        </w:rPr>
      </w:pPr>
      <w:r>
        <w:rPr>
          <w:b/>
          <w:sz w:val="20"/>
          <w:szCs w:val="20"/>
        </w:rPr>
        <w:t>Committed</w:t>
      </w:r>
      <w:r>
        <w:rPr>
          <w:sz w:val="20"/>
          <w:szCs w:val="20"/>
        </w:rPr>
        <w:t>: Our teachers exhibit an unwavering commitment to serve our students, their families, and the local communit</w:t>
      </w:r>
      <w:r>
        <w:rPr>
          <w:sz w:val="20"/>
          <w:szCs w:val="20"/>
        </w:rPr>
        <w:t>y. They take personal responsibility for their students’ education and demand excellence from themselves and their peers.</w:t>
      </w:r>
      <w:r>
        <w:rPr>
          <w:sz w:val="20"/>
          <w:szCs w:val="20"/>
        </w:rPr>
        <w:br/>
      </w:r>
    </w:p>
    <w:p w:rsidR="0020238C" w:rsidRDefault="00FD61EA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Flexible</w:t>
      </w:r>
      <w:r>
        <w:rPr>
          <w:sz w:val="20"/>
          <w:szCs w:val="20"/>
        </w:rPr>
        <w:t>. Our teachers are eager to serve in our highest-need schools where they can make the biggest impact on student achievement.</w:t>
      </w:r>
      <w:r>
        <w:rPr>
          <w:sz w:val="20"/>
          <w:szCs w:val="20"/>
        </w:rPr>
        <w:br/>
      </w:r>
    </w:p>
    <w:p w:rsidR="0020238C" w:rsidRDefault="00FD61EA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Tenacious</w:t>
      </w:r>
      <w:r>
        <w:rPr>
          <w:sz w:val="20"/>
          <w:szCs w:val="20"/>
        </w:rPr>
        <w:t xml:space="preserve">: Our teachers navigate complex situations, persevere through challenges and embrace possibility—for themselves and their students. </w:t>
      </w:r>
      <w:r>
        <w:rPr>
          <w:sz w:val="20"/>
          <w:szCs w:val="20"/>
        </w:rPr>
        <w:br/>
      </w:r>
    </w:p>
    <w:p w:rsidR="0020238C" w:rsidRDefault="00FD61EA">
      <w:pPr>
        <w:numPr>
          <w:ilvl w:val="0"/>
          <w:numId w:val="1"/>
        </w:numPr>
        <w:spacing w:after="0"/>
        <w:contextualSpacing/>
        <w:rPr>
          <w:sz w:val="20"/>
          <w:szCs w:val="20"/>
        </w:rPr>
      </w:pPr>
      <w:r>
        <w:rPr>
          <w:b/>
          <w:sz w:val="20"/>
          <w:szCs w:val="20"/>
        </w:rPr>
        <w:t>Reflective</w:t>
      </w:r>
      <w:r>
        <w:rPr>
          <w:sz w:val="20"/>
          <w:szCs w:val="20"/>
        </w:rPr>
        <w:t>. Our teachers are always growing. They are aware of their strengths and growth areas, and commit to c</w:t>
      </w:r>
      <w:r>
        <w:rPr>
          <w:sz w:val="20"/>
          <w:szCs w:val="20"/>
        </w:rPr>
        <w:t xml:space="preserve">ontinual improvement. </w:t>
      </w:r>
      <w:r>
        <w:rPr>
          <w:sz w:val="20"/>
          <w:szCs w:val="20"/>
        </w:rPr>
        <w:br/>
      </w:r>
    </w:p>
    <w:p w:rsidR="0020238C" w:rsidRDefault="00FD61EA">
      <w:pPr>
        <w:numPr>
          <w:ilvl w:val="0"/>
          <w:numId w:val="1"/>
        </w:numPr>
        <w:spacing w:after="120"/>
        <w:contextualSpacing/>
        <w:rPr>
          <w:sz w:val="20"/>
          <w:szCs w:val="20"/>
        </w:rPr>
      </w:pPr>
      <w:r>
        <w:rPr>
          <w:b/>
          <w:sz w:val="20"/>
          <w:szCs w:val="20"/>
        </w:rPr>
        <w:t>Inclusive</w:t>
      </w:r>
      <w:r>
        <w:rPr>
          <w:sz w:val="20"/>
          <w:szCs w:val="20"/>
        </w:rPr>
        <w:t xml:space="preserve">. Our teachers recognize that diversity makes our schools stronger and deeply value the range of backgrounds, experiences, and perspectives that our students bring to the classroom.   </w:t>
      </w:r>
    </w:p>
    <w:p w:rsidR="0020238C" w:rsidRDefault="0020238C">
      <w:pPr>
        <w:spacing w:after="0" w:line="240" w:lineRule="auto"/>
        <w:rPr>
          <w:sz w:val="20"/>
          <w:szCs w:val="20"/>
        </w:rPr>
      </w:pPr>
    </w:p>
    <w:p w:rsidR="0020238C" w:rsidRDefault="0020238C">
      <w:pPr>
        <w:spacing w:after="0" w:line="240" w:lineRule="auto"/>
        <w:rPr>
          <w:sz w:val="20"/>
          <w:szCs w:val="20"/>
        </w:rPr>
      </w:pPr>
    </w:p>
    <w:p w:rsidR="0020238C" w:rsidRDefault="00FD61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Why Teach in Philadelphia?</w:t>
      </w:r>
    </w:p>
    <w:p w:rsidR="0020238C" w:rsidRDefault="00FD61EA">
      <w:pPr>
        <w:spacing w:before="120" w:after="120" w:line="240" w:lineRule="auto"/>
        <w:rPr>
          <w:sz w:val="20"/>
          <w:szCs w:val="20"/>
        </w:rPr>
      </w:pPr>
      <w:r>
        <w:rPr>
          <w:b/>
          <w:sz w:val="20"/>
          <w:szCs w:val="20"/>
        </w:rPr>
        <w:t>Make a pr</w:t>
      </w:r>
      <w:r>
        <w:rPr>
          <w:b/>
          <w:sz w:val="20"/>
          <w:szCs w:val="20"/>
        </w:rPr>
        <w:t>ofound impact.</w:t>
      </w:r>
      <w:r>
        <w:rPr>
          <w:sz w:val="20"/>
          <w:szCs w:val="20"/>
        </w:rPr>
        <w:t xml:space="preserve"> Philadelphia’s </w:t>
      </w:r>
      <w:proofErr w:type="gramStart"/>
      <w:r>
        <w:rPr>
          <w:sz w:val="20"/>
          <w:szCs w:val="20"/>
        </w:rPr>
        <w:t>teachers</w:t>
      </w:r>
      <w:proofErr w:type="gramEnd"/>
      <w:r>
        <w:rPr>
          <w:sz w:val="20"/>
          <w:szCs w:val="20"/>
        </w:rPr>
        <w:t xml:space="preserve"> help students reimagine what is possible by equipping them with the skills and knowledge they need to graduate from high school ready for college and career. </w:t>
      </w:r>
    </w:p>
    <w:p w:rsidR="0020238C" w:rsidRDefault="00FD61EA">
      <w:pPr>
        <w:spacing w:after="120" w:line="257" w:lineRule="auto"/>
        <w:rPr>
          <w:sz w:val="20"/>
          <w:szCs w:val="20"/>
        </w:rPr>
      </w:pPr>
      <w:r>
        <w:rPr>
          <w:b/>
          <w:sz w:val="20"/>
          <w:szCs w:val="20"/>
        </w:rPr>
        <w:t>Be a part of our history.</w:t>
      </w:r>
      <w:r>
        <w:rPr>
          <w:sz w:val="20"/>
          <w:szCs w:val="20"/>
        </w:rPr>
        <w:t xml:space="preserve"> Every day, Philadelphia’s community of educators rise to meet new challenges with dedication and innovation, determined to create a system of equitable schools. </w:t>
      </w:r>
    </w:p>
    <w:p w:rsidR="0020238C" w:rsidRDefault="00FD61EA">
      <w:pPr>
        <w:spacing w:before="120" w:after="12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Endless opportunities for growth.</w:t>
      </w:r>
      <w:r>
        <w:rPr>
          <w:sz w:val="20"/>
          <w:szCs w:val="20"/>
        </w:rPr>
        <w:t xml:space="preserve"> First year teachers participate in new teacher orientation </w:t>
      </w:r>
      <w:r>
        <w:rPr>
          <w:sz w:val="20"/>
          <w:szCs w:val="20"/>
        </w:rPr>
        <w:t xml:space="preserve">programs and receive support in the classroom from a dedicated coach to help them reach their full potential—while helping their students do the same. </w:t>
      </w:r>
      <w:r>
        <w:rPr>
          <w:sz w:val="20"/>
          <w:szCs w:val="20"/>
        </w:rPr>
        <w:br/>
      </w:r>
    </w:p>
    <w:p w:rsidR="0020238C" w:rsidRDefault="0020238C">
      <w:pPr>
        <w:spacing w:before="120" w:after="120" w:line="240" w:lineRule="auto"/>
        <w:rPr>
          <w:b/>
          <w:sz w:val="20"/>
          <w:szCs w:val="20"/>
        </w:rPr>
      </w:pPr>
    </w:p>
    <w:p w:rsidR="0020238C" w:rsidRDefault="0020238C">
      <w:pPr>
        <w:spacing w:before="120" w:after="120" w:line="240" w:lineRule="auto"/>
        <w:rPr>
          <w:b/>
          <w:sz w:val="20"/>
          <w:szCs w:val="20"/>
        </w:rPr>
      </w:pPr>
    </w:p>
    <w:p w:rsidR="0020238C" w:rsidRDefault="00FD61E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Apply Now-- One Application, 222 Schools</w:t>
      </w:r>
    </w:p>
    <w:p w:rsidR="0020238C" w:rsidRDefault="00FD61E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0238C" w:rsidRDefault="00FD61EA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One application provides you with access to a network of </w:t>
      </w:r>
      <w:r>
        <w:rPr>
          <w:sz w:val="20"/>
          <w:szCs w:val="20"/>
        </w:rPr>
        <w:t>diverse schools looking for committed, talented teachers.  Once you successfully complete our selection process, you will have the opportunity to interview with principals for positions across all SDP schools.</w:t>
      </w:r>
    </w:p>
    <w:p w:rsidR="0020238C" w:rsidRDefault="0020238C">
      <w:pPr>
        <w:spacing w:after="0" w:line="240" w:lineRule="auto"/>
        <w:rPr>
          <w:sz w:val="20"/>
          <w:szCs w:val="20"/>
        </w:rPr>
      </w:pPr>
    </w:p>
    <w:p w:rsidR="0020238C" w:rsidRDefault="00FD61E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 apply, please visit our </w:t>
      </w:r>
      <w:hyperlink r:id="rId6">
        <w:r>
          <w:rPr>
            <w:color w:val="0000FF"/>
            <w:sz w:val="20"/>
            <w:szCs w:val="20"/>
            <w:u w:val="single"/>
          </w:rPr>
          <w:t>online application</w:t>
        </w:r>
      </w:hyperlink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Applications </w:t>
      </w:r>
      <w:proofErr w:type="gramStart"/>
      <w:r>
        <w:rPr>
          <w:sz w:val="20"/>
          <w:szCs w:val="20"/>
        </w:rPr>
        <w:t>are reviewed</w:t>
      </w:r>
      <w:proofErr w:type="gramEnd"/>
      <w:r>
        <w:rPr>
          <w:sz w:val="20"/>
          <w:szCs w:val="20"/>
        </w:rPr>
        <w:t xml:space="preserve"> on a rolling basis, and you can expect to hear back within two weeks on the statu</w:t>
      </w:r>
      <w:r>
        <w:rPr>
          <w:sz w:val="20"/>
          <w:szCs w:val="20"/>
        </w:rPr>
        <w:t>s of your application.</w:t>
      </w:r>
    </w:p>
    <w:p w:rsidR="0020238C" w:rsidRDefault="0020238C">
      <w:pPr>
        <w:spacing w:after="0"/>
        <w:rPr>
          <w:sz w:val="20"/>
          <w:szCs w:val="20"/>
        </w:rPr>
      </w:pPr>
    </w:p>
    <w:p w:rsidR="0020238C" w:rsidRDefault="00FD61EA">
      <w:pPr>
        <w:spacing w:after="0"/>
        <w:rPr>
          <w:i/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sz w:val="20"/>
          <w:szCs w:val="20"/>
        </w:rPr>
        <w:t>Please note that we are still accepting applications for the ’17-</w:t>
      </w:r>
      <w:proofErr w:type="gramStart"/>
      <w:r>
        <w:rPr>
          <w:i/>
          <w:sz w:val="20"/>
          <w:szCs w:val="20"/>
        </w:rPr>
        <w:t>18</w:t>
      </w:r>
      <w:r>
        <w:rPr>
          <w:i/>
          <w:sz w:val="20"/>
          <w:szCs w:val="20"/>
        </w:rPr>
        <w:t xml:space="preserve">  school</w:t>
      </w:r>
      <w:proofErr w:type="gramEnd"/>
      <w:r>
        <w:rPr>
          <w:i/>
          <w:sz w:val="20"/>
          <w:szCs w:val="20"/>
        </w:rPr>
        <w:t xml:space="preserve"> year.  Please indicate on your application </w:t>
      </w:r>
      <w:proofErr w:type="gramStart"/>
      <w:r>
        <w:rPr>
          <w:i/>
          <w:sz w:val="20"/>
          <w:szCs w:val="20"/>
        </w:rPr>
        <w:t>for</w:t>
      </w:r>
      <w:proofErr w:type="gramEnd"/>
      <w:r>
        <w:rPr>
          <w:i/>
          <w:sz w:val="20"/>
          <w:szCs w:val="20"/>
        </w:rPr>
        <w:t xml:space="preserve"> which school year you are applying.</w:t>
      </w:r>
    </w:p>
    <w:p w:rsidR="0020238C" w:rsidRDefault="00FD61EA">
      <w:pPr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i/>
          <w:sz w:val="20"/>
          <w:szCs w:val="20"/>
        </w:rPr>
        <w:t>Embrace Possibility</w:t>
      </w:r>
      <w:r>
        <w:rPr>
          <w:b/>
          <w:i/>
          <w:sz w:val="20"/>
          <w:szCs w:val="20"/>
        </w:rPr>
        <w:t>. Join Us.</w:t>
      </w:r>
    </w:p>
    <w:sectPr w:rsidR="0020238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1D01"/>
    <w:multiLevelType w:val="multilevel"/>
    <w:tmpl w:val="BDF288B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8C"/>
    <w:rsid w:val="0020238C"/>
    <w:rsid w:val="00F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E6D43"/>
  <w15:docId w15:val="{BEEFFB3F-1AB7-41D3-AC64-5584553D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s4.searchsoft.net/ats/job_board_form?op=view&amp;JOB_ID=4600104480&amp;REPRESENTATIVE_COMPANY_ID=00002581&amp;COMPANY_ID=00002581" TargetMode="External"/><Relationship Id="rId5" Type="http://schemas.openxmlformats.org/officeDocument/2006/relationships/hyperlink" Target="https://ats4.searchsoft.net/ats/job_board_form?op=view&amp;JOB_ID=4600104480&amp;REPRESENTATIVE_COMPANY_ID=00002581&amp;COMPANY_ID=000025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Philadelphia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Reynolds (Recruitment &amp; Staffing)</dc:creator>
  <cp:lastModifiedBy>Anthony Reynolds (Recruitment &amp; Staffing)</cp:lastModifiedBy>
  <cp:revision>2</cp:revision>
  <dcterms:created xsi:type="dcterms:W3CDTF">2018-01-23T15:53:00Z</dcterms:created>
  <dcterms:modified xsi:type="dcterms:W3CDTF">2018-01-23T15:53:00Z</dcterms:modified>
</cp:coreProperties>
</file>